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  <w:r>
        <w:rPr>
          <w:b/>
          <w:bCs/>
          <w:noProof/>
          <w:sz w:val="24"/>
          <w:szCs w:val="24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-136526</wp:posOffset>
            </wp:positionH>
            <wp:positionV relativeFrom="paragraph">
              <wp:posOffset>-1905</wp:posOffset>
            </wp:positionV>
            <wp:extent cx="7572375" cy="10096500"/>
            <wp:effectExtent l="19050" t="0" r="9525" b="0"/>
            <wp:wrapNone/>
            <wp:docPr id="1" name="Рисунок 1" descr="F:\программы\программы школы\математика\Рабочая программа учебного курса Информатика и ИКТ ДЛЯ 10 к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программы\программы школы\математика\Рабочая программа учебного курса Информатика и ИКТ ДЛЯ 10 кл.jp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572375" cy="1009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left="851" w:right="3879"/>
        <w:jc w:val="center"/>
        <w:rPr>
          <w:b/>
          <w:bCs/>
          <w:sz w:val="24"/>
          <w:szCs w:val="24"/>
        </w:rPr>
      </w:pPr>
    </w:p>
    <w:p w:rsidR="00FB7E40" w:rsidRDefault="00FB7E40" w:rsidP="00FB7E40">
      <w:pPr>
        <w:tabs>
          <w:tab w:val="left" w:pos="142"/>
        </w:tabs>
        <w:ind w:right="3879"/>
        <w:rPr>
          <w:b/>
          <w:bCs/>
          <w:sz w:val="24"/>
          <w:szCs w:val="24"/>
        </w:rPr>
      </w:pPr>
    </w:p>
    <w:p w:rsidR="00FB7E40" w:rsidRPr="00FF6234" w:rsidRDefault="00FB7E40" w:rsidP="00FB7E40">
      <w:pPr>
        <w:tabs>
          <w:tab w:val="left" w:pos="142"/>
        </w:tabs>
        <w:ind w:right="3879"/>
        <w:jc w:val="center"/>
        <w:rPr>
          <w:sz w:val="24"/>
          <w:szCs w:val="24"/>
        </w:rPr>
      </w:pPr>
      <w:r w:rsidRPr="00FF6234">
        <w:rPr>
          <w:b/>
          <w:bCs/>
          <w:sz w:val="24"/>
          <w:szCs w:val="24"/>
        </w:rPr>
        <w:lastRenderedPageBreak/>
        <w:t>ПОЯСНИТЕЛЬНАЯ ЗАПИСКА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При планировании учебно-методической работы, разработки рабочей программы и составлении календарно-тематических планов учитывалось следующее нормативно-правовое и инструктивно-методическое обеспечение:</w:t>
      </w:r>
    </w:p>
    <w:p w:rsidR="00FB7E40" w:rsidRPr="00FF6234" w:rsidRDefault="00FB7E40" w:rsidP="00FB7E40">
      <w:pPr>
        <w:numPr>
          <w:ilvl w:val="0"/>
          <w:numId w:val="1"/>
        </w:numPr>
        <w:tabs>
          <w:tab w:val="left" w:pos="142"/>
          <w:tab w:val="left" w:pos="720"/>
        </w:tabs>
        <w:spacing w:after="0" w:line="240" w:lineRule="auto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федеральный компонент Государственного образовательного стандарта общего образования, утвержденный приказом Минобразования России «Об утверждении федерального компонента государственных стандартов начального общего, основного общего и среднего (полного) общего образования» от 5 марта 2004 г. №1089 (стандарт размещен на сайте (</w:t>
      </w:r>
      <w:r w:rsidRPr="00FF6234">
        <w:rPr>
          <w:color w:val="0000FF"/>
          <w:sz w:val="24"/>
          <w:szCs w:val="24"/>
          <w:u w:val="single"/>
        </w:rPr>
        <w:t>http://www.edu.ru/db-mon/mo/Data/d_04/1089.html</w:t>
      </w:r>
      <w:r w:rsidRPr="00FF6234">
        <w:rPr>
          <w:color w:val="000000"/>
          <w:sz w:val="24"/>
          <w:szCs w:val="24"/>
        </w:rPr>
        <w:t>);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rFonts w:eastAsia="Symbol"/>
          <w:sz w:val="24"/>
          <w:szCs w:val="24"/>
        </w:rPr>
      </w:pPr>
    </w:p>
    <w:p w:rsidR="00FB7E40" w:rsidRPr="00FF6234" w:rsidRDefault="00FB7E40" w:rsidP="00FB7E40">
      <w:pPr>
        <w:numPr>
          <w:ilvl w:val="0"/>
          <w:numId w:val="1"/>
        </w:numPr>
        <w:tabs>
          <w:tab w:val="left" w:pos="142"/>
          <w:tab w:val="left" w:pos="720"/>
        </w:tabs>
        <w:spacing w:after="0" w:line="240" w:lineRule="auto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 xml:space="preserve">примерные программы основного общего и среднего (полного) общего образования по информатике и информационным технологиям (письмо </w:t>
      </w:r>
      <w:proofErr w:type="spellStart"/>
      <w:r w:rsidRPr="00FF6234">
        <w:rPr>
          <w:sz w:val="24"/>
          <w:szCs w:val="24"/>
        </w:rPr>
        <w:t>Минобрнауки</w:t>
      </w:r>
      <w:proofErr w:type="spellEnd"/>
      <w:r w:rsidRPr="00FF6234">
        <w:rPr>
          <w:sz w:val="24"/>
          <w:szCs w:val="24"/>
        </w:rPr>
        <w:t xml:space="preserve"> РФ от 07.07.2005 № 03-1263 «О примерных программах по учебным предметам федерального базисного учебного плана»);</w:t>
      </w:r>
    </w:p>
    <w:p w:rsidR="00FB7E40" w:rsidRPr="00FF6234" w:rsidRDefault="00FB7E40" w:rsidP="00FB7E40">
      <w:pPr>
        <w:tabs>
          <w:tab w:val="left" w:pos="142"/>
        </w:tabs>
        <w:spacing w:line="34" w:lineRule="exact"/>
        <w:ind w:left="851" w:right="3879"/>
        <w:jc w:val="both"/>
        <w:rPr>
          <w:rFonts w:eastAsia="Symbol"/>
          <w:sz w:val="24"/>
          <w:szCs w:val="24"/>
        </w:rPr>
      </w:pPr>
    </w:p>
    <w:p w:rsidR="00FB7E40" w:rsidRPr="00FF6234" w:rsidRDefault="00FB7E40" w:rsidP="00FB7E40">
      <w:pPr>
        <w:numPr>
          <w:ilvl w:val="0"/>
          <w:numId w:val="1"/>
        </w:numPr>
        <w:tabs>
          <w:tab w:val="left" w:pos="142"/>
          <w:tab w:val="left" w:pos="720"/>
        </w:tabs>
        <w:spacing w:after="0" w:line="240" w:lineRule="auto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приказ №822 от 23.12.2009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</w:t>
      </w:r>
      <w:r>
        <w:rPr>
          <w:sz w:val="24"/>
          <w:szCs w:val="24"/>
        </w:rPr>
        <w:t>дарственную аккредитацию, на 2019</w:t>
      </w:r>
      <w:r w:rsidRPr="00FF6234">
        <w:rPr>
          <w:sz w:val="24"/>
          <w:szCs w:val="24"/>
        </w:rPr>
        <w:t>/20</w:t>
      </w:r>
      <w:r>
        <w:rPr>
          <w:sz w:val="24"/>
          <w:szCs w:val="24"/>
        </w:rPr>
        <w:t>20</w:t>
      </w:r>
      <w:r w:rsidRPr="00FF6234">
        <w:rPr>
          <w:sz w:val="24"/>
          <w:szCs w:val="24"/>
        </w:rPr>
        <w:t xml:space="preserve"> учебный год»;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rFonts w:eastAsia="Symbol"/>
          <w:sz w:val="24"/>
          <w:szCs w:val="24"/>
        </w:rPr>
        <w:t></w:t>
      </w:r>
      <w:r w:rsidRPr="00FF6234">
        <w:rPr>
          <w:sz w:val="24"/>
          <w:szCs w:val="24"/>
        </w:rPr>
        <w:t xml:space="preserve"> требования к оснащению образовательного процесса в соответствии с содержательным наполнением учебных предметов федерального компонента государственного стандарта общего образования по информатике и информационным технологиям (</w:t>
      </w:r>
      <w:r w:rsidRPr="00FF6234">
        <w:rPr>
          <w:color w:val="0000FF"/>
          <w:sz w:val="24"/>
          <w:szCs w:val="24"/>
          <w:u w:val="single"/>
        </w:rPr>
        <w:t>http://mon.gov.ru/work/obr/dok/obs/3945/</w:t>
      </w:r>
      <w:r w:rsidRPr="00FF6234">
        <w:rPr>
          <w:sz w:val="24"/>
          <w:szCs w:val="24"/>
        </w:rPr>
        <w:t>);</w:t>
      </w:r>
    </w:p>
    <w:p w:rsidR="00FB7E40" w:rsidRPr="00FF6234" w:rsidRDefault="00FB7E40" w:rsidP="00FB7E40">
      <w:pPr>
        <w:numPr>
          <w:ilvl w:val="0"/>
          <w:numId w:val="2"/>
        </w:numPr>
        <w:tabs>
          <w:tab w:val="left" w:pos="142"/>
          <w:tab w:val="left" w:pos="720"/>
        </w:tabs>
        <w:spacing w:after="0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 xml:space="preserve">постановление Главного государственного санитарного врача РФ от 3 июня 2003 г. № 118 "О введении в действие санитарно-эпидемиологических правил и нормативов </w:t>
      </w:r>
      <w:proofErr w:type="spellStart"/>
      <w:r w:rsidRPr="00FF6234">
        <w:rPr>
          <w:sz w:val="24"/>
          <w:szCs w:val="24"/>
        </w:rPr>
        <w:t>СанПиН</w:t>
      </w:r>
      <w:proofErr w:type="spellEnd"/>
      <w:r w:rsidRPr="00FF6234">
        <w:rPr>
          <w:sz w:val="24"/>
          <w:szCs w:val="24"/>
        </w:rPr>
        <w:t xml:space="preserve"> 2.2.2/2.4.1340-03".</w:t>
      </w:r>
    </w:p>
    <w:p w:rsidR="00FB7E40" w:rsidRPr="00FF6234" w:rsidRDefault="00FB7E40" w:rsidP="00FB7E40">
      <w:pPr>
        <w:numPr>
          <w:ilvl w:val="0"/>
          <w:numId w:val="2"/>
        </w:numPr>
        <w:tabs>
          <w:tab w:val="left" w:pos="142"/>
          <w:tab w:val="left" w:pos="720"/>
        </w:tabs>
        <w:spacing w:after="0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 xml:space="preserve">На основе авторской программы </w:t>
      </w:r>
      <w:proofErr w:type="spellStart"/>
      <w:r w:rsidRPr="00FF6234">
        <w:rPr>
          <w:sz w:val="24"/>
          <w:szCs w:val="24"/>
        </w:rPr>
        <w:t>Гейн</w:t>
      </w:r>
      <w:proofErr w:type="spellEnd"/>
      <w:r w:rsidRPr="00FF6234">
        <w:rPr>
          <w:sz w:val="24"/>
          <w:szCs w:val="24"/>
        </w:rPr>
        <w:t xml:space="preserve"> А.Г., Сенокосов А.И., </w:t>
      </w:r>
      <w:proofErr w:type="spellStart"/>
      <w:r w:rsidRPr="00FF6234">
        <w:rPr>
          <w:sz w:val="24"/>
          <w:szCs w:val="24"/>
        </w:rPr>
        <w:t>Юнерман</w:t>
      </w:r>
      <w:proofErr w:type="spellEnd"/>
      <w:r w:rsidRPr="00FF6234">
        <w:rPr>
          <w:sz w:val="24"/>
          <w:szCs w:val="24"/>
        </w:rPr>
        <w:t xml:space="preserve"> Н.А. Информатика, 10 – 11. – М.: Просвещение, 2000 – 2004.</w:t>
      </w:r>
    </w:p>
    <w:p w:rsidR="00FB7E40" w:rsidRPr="00FF6234" w:rsidRDefault="00FB7E40" w:rsidP="00FB7E40">
      <w:pPr>
        <w:numPr>
          <w:ilvl w:val="0"/>
          <w:numId w:val="2"/>
        </w:numPr>
        <w:tabs>
          <w:tab w:val="left" w:pos="142"/>
          <w:tab w:val="left" w:pos="780"/>
        </w:tabs>
        <w:spacing w:after="0"/>
        <w:ind w:left="851" w:right="3879"/>
        <w:jc w:val="both"/>
        <w:rPr>
          <w:rFonts w:eastAsia="Symbol"/>
          <w:sz w:val="24"/>
          <w:szCs w:val="24"/>
        </w:rPr>
      </w:pPr>
      <w:proofErr w:type="spellStart"/>
      <w:r w:rsidRPr="00FF6234">
        <w:rPr>
          <w:sz w:val="24"/>
          <w:szCs w:val="24"/>
        </w:rPr>
        <w:t>Гейн</w:t>
      </w:r>
      <w:proofErr w:type="spellEnd"/>
      <w:r w:rsidRPr="00FF6234">
        <w:rPr>
          <w:sz w:val="24"/>
          <w:szCs w:val="24"/>
        </w:rPr>
        <w:t xml:space="preserve"> А.Г., </w:t>
      </w:r>
      <w:proofErr w:type="spellStart"/>
      <w:r w:rsidRPr="00FF6234">
        <w:rPr>
          <w:sz w:val="24"/>
          <w:szCs w:val="24"/>
        </w:rPr>
        <w:t>Юнерман</w:t>
      </w:r>
      <w:proofErr w:type="spellEnd"/>
      <w:r w:rsidRPr="00FF6234">
        <w:rPr>
          <w:sz w:val="24"/>
          <w:szCs w:val="24"/>
        </w:rPr>
        <w:t xml:space="preserve"> Н.А. Информатика, 10 –11. Книга для учителя. – М.: Просвещение, 2001.</w:t>
      </w:r>
    </w:p>
    <w:p w:rsidR="00FB7E40" w:rsidRPr="00FF6234" w:rsidRDefault="00FB7E40" w:rsidP="00FB7E40">
      <w:pPr>
        <w:numPr>
          <w:ilvl w:val="0"/>
          <w:numId w:val="2"/>
        </w:numPr>
        <w:tabs>
          <w:tab w:val="left" w:pos="142"/>
          <w:tab w:val="left" w:pos="780"/>
        </w:tabs>
        <w:spacing w:after="0"/>
        <w:ind w:left="851" w:right="3879"/>
        <w:jc w:val="both"/>
        <w:rPr>
          <w:rFonts w:eastAsia="Symbol"/>
          <w:sz w:val="24"/>
          <w:szCs w:val="24"/>
        </w:rPr>
      </w:pPr>
      <w:proofErr w:type="spellStart"/>
      <w:r w:rsidRPr="00FF6234">
        <w:rPr>
          <w:sz w:val="24"/>
          <w:szCs w:val="24"/>
        </w:rPr>
        <w:t>Гейн</w:t>
      </w:r>
      <w:proofErr w:type="spellEnd"/>
      <w:r w:rsidRPr="00FF6234">
        <w:rPr>
          <w:sz w:val="24"/>
          <w:szCs w:val="24"/>
        </w:rPr>
        <w:t xml:space="preserve"> А.Г., </w:t>
      </w:r>
      <w:proofErr w:type="spellStart"/>
      <w:r w:rsidRPr="00FF6234">
        <w:rPr>
          <w:sz w:val="24"/>
          <w:szCs w:val="24"/>
        </w:rPr>
        <w:t>Юнерман</w:t>
      </w:r>
      <w:proofErr w:type="spellEnd"/>
      <w:r w:rsidRPr="00FF6234">
        <w:rPr>
          <w:sz w:val="24"/>
          <w:szCs w:val="24"/>
        </w:rPr>
        <w:t xml:space="preserve"> Н.А. Задачник-практикум по информатике и информационным технологиям. – М.: Просвещение, 2003.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 xml:space="preserve">Федеральный базисный учебный план для образовательных учреждений Российской Федерации отводит 68 часов для обязательного изучения информатики и информационных технологий на ступени среднего (полного) общего образования. В том числе в 10 классе – 34 </w:t>
      </w:r>
      <w:proofErr w:type="gramStart"/>
      <w:r w:rsidRPr="00FF6234">
        <w:rPr>
          <w:sz w:val="24"/>
          <w:szCs w:val="24"/>
        </w:rPr>
        <w:t>учебных</w:t>
      </w:r>
      <w:proofErr w:type="gramEnd"/>
      <w:r w:rsidRPr="00FF6234">
        <w:rPr>
          <w:sz w:val="24"/>
          <w:szCs w:val="24"/>
        </w:rPr>
        <w:t xml:space="preserve"> часа и 11 классе – 34 учебных часа из расчета 1 учебный час в неделю.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b/>
          <w:sz w:val="24"/>
          <w:szCs w:val="24"/>
        </w:rPr>
        <w:t>Информатика</w:t>
      </w:r>
      <w:r w:rsidRPr="00FF6234">
        <w:rPr>
          <w:sz w:val="24"/>
          <w:szCs w:val="24"/>
        </w:rPr>
        <w:t xml:space="preserve"> – это наука о закономерностях протекания информационных процессов в системах различной природы, о методах, средствах и технологиях автоматизации информационных процессов. Она способствует формированию современного научного мировоззрения, развитию интеллектуальных способностей и познавательных интересов школьников; освоение базирующихся на этой науке информационных технологий необходимо школьникам, как в самом образовательном процессе, так и в их повседневной и будущей жизни.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lastRenderedPageBreak/>
        <w:t xml:space="preserve">Информатика и информационные технологии – предмет, непосредственно </w:t>
      </w:r>
      <w:proofErr w:type="spellStart"/>
      <w:r w:rsidRPr="00FF6234">
        <w:rPr>
          <w:sz w:val="24"/>
          <w:szCs w:val="24"/>
        </w:rPr>
        <w:t>востребуемый</w:t>
      </w:r>
      <w:proofErr w:type="spellEnd"/>
      <w:r w:rsidRPr="00FF6234">
        <w:rPr>
          <w:sz w:val="24"/>
          <w:szCs w:val="24"/>
        </w:rPr>
        <w:t xml:space="preserve"> во всех видах профессиональной деятельности и различных траекториях продолжения обучения. Подготовка по этому предмету на профильном уровне обеспечивает эту потребность, наряду с фундаментальной научной и общекультурной подготовкой в данном направлении.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b/>
          <w:i/>
          <w:sz w:val="24"/>
          <w:szCs w:val="24"/>
        </w:rPr>
      </w:pPr>
      <w:r w:rsidRPr="00FF6234">
        <w:rPr>
          <w:b/>
          <w:i/>
          <w:sz w:val="24"/>
          <w:szCs w:val="24"/>
        </w:rPr>
        <w:t>Основными содержательными линиями в изучении данного предмета являются:</w:t>
      </w:r>
    </w:p>
    <w:p w:rsidR="00FB7E40" w:rsidRPr="00FF6234" w:rsidRDefault="00FB7E40" w:rsidP="00FB7E40">
      <w:pPr>
        <w:numPr>
          <w:ilvl w:val="0"/>
          <w:numId w:val="3"/>
        </w:numPr>
        <w:tabs>
          <w:tab w:val="left" w:pos="142"/>
          <w:tab w:val="left" w:pos="567"/>
        </w:tabs>
        <w:spacing w:after="0" w:line="240" w:lineRule="auto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информация и информационные процессы, информационные и коммуникационные технологии (ИКТ) как средства их автоматизации;</w:t>
      </w:r>
    </w:p>
    <w:p w:rsidR="00FB7E40" w:rsidRPr="00FF6234" w:rsidRDefault="00FB7E40" w:rsidP="00FB7E40">
      <w:pPr>
        <w:numPr>
          <w:ilvl w:val="0"/>
          <w:numId w:val="3"/>
        </w:numPr>
        <w:tabs>
          <w:tab w:val="left" w:pos="142"/>
          <w:tab w:val="left" w:pos="567"/>
        </w:tabs>
        <w:spacing w:after="0" w:line="240" w:lineRule="auto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математическое и компьютерное моделирование;</w:t>
      </w:r>
    </w:p>
    <w:p w:rsidR="00FB7E40" w:rsidRPr="00FF6234" w:rsidRDefault="00FB7E40" w:rsidP="00FB7E40">
      <w:pPr>
        <w:numPr>
          <w:ilvl w:val="0"/>
          <w:numId w:val="3"/>
        </w:numPr>
        <w:tabs>
          <w:tab w:val="left" w:pos="142"/>
          <w:tab w:val="left" w:pos="567"/>
        </w:tabs>
        <w:spacing w:after="0" w:line="240" w:lineRule="auto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основы информационного управления.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 xml:space="preserve">При раскрытии содержания линии «Информация и информационные процессы, информационные и коммуникационные технологии (ИКТ) как средства их автоматизации» учащиеся осваивают базовые понятия информатики; продолжается развитие системного и алгоритмического мышления школьников в ходе решения задач из различных предметных областей. При этом эффективность обучения повышается, если оно осуществляется в </w:t>
      </w:r>
      <w:proofErr w:type="spellStart"/>
      <w:proofErr w:type="gramStart"/>
      <w:r w:rsidRPr="00FF6234">
        <w:rPr>
          <w:sz w:val="24"/>
          <w:szCs w:val="24"/>
        </w:rPr>
        <w:t>ИКТ-насыщенной</w:t>
      </w:r>
      <w:proofErr w:type="spellEnd"/>
      <w:proofErr w:type="gramEnd"/>
      <w:r w:rsidRPr="00FF6234">
        <w:rPr>
          <w:sz w:val="24"/>
          <w:szCs w:val="24"/>
        </w:rPr>
        <w:t xml:space="preserve"> образовательной среде, где имеются соответствующие средства визуализации процессов, датчики, различные управляемые компьютером устройства. Содержание этого раздела обладает большой степенью инвариантности. Продолжается развитие системного и алгоритмического мышления на базе решения задач в среде языка программирования. Непосредственным продолжением этой деятельности является работа в практикумах.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Освоение содержательной линии «Математическое и компьютерное моделирование» направлено на формирование умений описывать и строить модели управления систем различной природы (физических, технических и др.), использовать модели и моделирующие программы в области естествознания, обществознания, математики и т.д.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При изучении основ информационного управления осуществляется: развитие представлений о цели, характере и роли управления, об общих закономерностях управления в системах различной природы; формирование умений и навыков собирать и использовать информацию с целью управления физическими и техническими системами с помощью автоматических систем управления.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Изучение данного предмета содействует дальнейшему развитию таких умений, как: критический анализ информации, поиск информации в различных источниках, представление своих мыслей и взглядов, моделирование, прогнозирование, организация собственной и коллективной деятельности.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 xml:space="preserve">Программой предполагается проведение практикумов – больших практических работ, ориентированных на получение целостного содержательного результата, осмысленного и интересного для учащихся. Задача практикума – познакомить учащихся с основными видами широко используемых средств ИКТ, как аппаратных, так и программных в их профессиональных версиях (тогда, как правило, используются только базовые функции) и учебных версиях. В рамках такого знакомства учащиеся выполняют соответствующие, представляющие для них смысл и интерес проекты, относящиеся к другим школьным предметам, жизни школы, сфере их </w:t>
      </w:r>
      <w:r w:rsidRPr="00FF6234">
        <w:rPr>
          <w:sz w:val="24"/>
          <w:szCs w:val="24"/>
        </w:rPr>
        <w:lastRenderedPageBreak/>
        <w:t xml:space="preserve">персональных интересов. В результате они получают базовые знания и умения, относящиеся к соответствующим сферам применения ИКТ, могут быстро включиться в решение производственных задач, получают профессиональную ориентацию. Практикумы могут быть комплексными, в частности, выполнение одного проекта может включать себя выполнение одним учащимся нескольких практикумов, а также участие нескольких учащихся. Практикумы, где </w:t>
      </w:r>
      <w:proofErr w:type="gramStart"/>
      <w:r w:rsidRPr="00FF6234">
        <w:rPr>
          <w:sz w:val="24"/>
          <w:szCs w:val="24"/>
        </w:rPr>
        <w:t>это</w:t>
      </w:r>
      <w:proofErr w:type="gramEnd"/>
      <w:r w:rsidRPr="00FF6234">
        <w:rPr>
          <w:sz w:val="24"/>
          <w:szCs w:val="24"/>
        </w:rPr>
        <w:t xml:space="preserve"> возможно, синхронизируются с прохождением теоретического материала соответствующей тематики.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 xml:space="preserve">К результатам </w:t>
      </w:r>
      <w:proofErr w:type="gramStart"/>
      <w:r w:rsidRPr="00FF6234">
        <w:rPr>
          <w:sz w:val="24"/>
          <w:szCs w:val="24"/>
        </w:rPr>
        <w:t>обучения по</w:t>
      </w:r>
      <w:proofErr w:type="gramEnd"/>
      <w:r w:rsidRPr="00FF6234">
        <w:rPr>
          <w:sz w:val="24"/>
          <w:szCs w:val="24"/>
        </w:rPr>
        <w:t xml:space="preserve"> данному предмету на профильном уровне, относится умение квалифицированно и осознано использовать ИКТ, содействовать в их использовании другими; наличие научной основы для такого использования, формирование моделей информационной деятельности и соответствующих стереотипов поведения.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 xml:space="preserve">Важной особенностью освоения данной образовательной области является то, что она не дублирует начала высшего профессионального образования. Ее задачи иные: развитие алгоритмического мышления в математическом контексте; воспитание правильных моделей деятельности в областях, относящихся </w:t>
      </w:r>
      <w:proofErr w:type="gramStart"/>
      <w:r w:rsidRPr="00FF6234">
        <w:rPr>
          <w:sz w:val="24"/>
          <w:szCs w:val="24"/>
        </w:rPr>
        <w:t>к</w:t>
      </w:r>
      <w:proofErr w:type="gramEnd"/>
      <w:r w:rsidRPr="00FF6234">
        <w:rPr>
          <w:sz w:val="24"/>
          <w:szCs w:val="24"/>
        </w:rPr>
        <w:t xml:space="preserve"> </w:t>
      </w:r>
      <w:proofErr w:type="gramStart"/>
      <w:r w:rsidRPr="00FF6234">
        <w:rPr>
          <w:sz w:val="24"/>
          <w:szCs w:val="24"/>
        </w:rPr>
        <w:t>ИКТ</w:t>
      </w:r>
      <w:proofErr w:type="gramEnd"/>
      <w:r w:rsidRPr="00FF6234">
        <w:rPr>
          <w:sz w:val="24"/>
          <w:szCs w:val="24"/>
        </w:rPr>
        <w:t xml:space="preserve"> и их применениям; профессиональная ориентация.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center"/>
        <w:rPr>
          <w:sz w:val="24"/>
          <w:szCs w:val="24"/>
        </w:rPr>
      </w:pPr>
      <w:r w:rsidRPr="00FF6234">
        <w:rPr>
          <w:b/>
          <w:bCs/>
          <w:sz w:val="24"/>
          <w:szCs w:val="24"/>
        </w:rPr>
        <w:t>Цели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b/>
          <w:bCs/>
          <w:i/>
          <w:iCs/>
          <w:sz w:val="24"/>
          <w:szCs w:val="24"/>
        </w:rPr>
        <w:t>Изучение информатики и информационных технологий в старшей школе направлено на достижение следующих  целей:</w:t>
      </w:r>
    </w:p>
    <w:p w:rsidR="00FB7E40" w:rsidRPr="00FF6234" w:rsidRDefault="00FB7E40" w:rsidP="00FB7E40">
      <w:pPr>
        <w:numPr>
          <w:ilvl w:val="0"/>
          <w:numId w:val="4"/>
        </w:numPr>
        <w:tabs>
          <w:tab w:val="left" w:pos="142"/>
          <w:tab w:val="left" w:pos="567"/>
        </w:tabs>
        <w:spacing w:after="0" w:line="230" w:lineRule="auto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b/>
          <w:bCs/>
          <w:sz w:val="24"/>
          <w:szCs w:val="24"/>
        </w:rPr>
        <w:t>освоение и систематизация знаний</w:t>
      </w:r>
      <w:r w:rsidRPr="00FF6234">
        <w:rPr>
          <w:sz w:val="24"/>
          <w:szCs w:val="24"/>
        </w:rPr>
        <w:t>,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относящихся к математическим объектам информатики;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построению описаний объектов и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процессов, позволяющих осуществлять их компьютерное моделирование; средствам моделирования; информационным процессам в биологических, технологических и социальных системах;</w:t>
      </w:r>
    </w:p>
    <w:p w:rsidR="00FB7E40" w:rsidRPr="00FF6234" w:rsidRDefault="00FB7E40" w:rsidP="00FB7E40">
      <w:pPr>
        <w:tabs>
          <w:tab w:val="left" w:pos="142"/>
        </w:tabs>
        <w:spacing w:line="94" w:lineRule="exact"/>
        <w:ind w:left="851" w:right="3879"/>
        <w:jc w:val="both"/>
        <w:rPr>
          <w:rFonts w:eastAsia="Symbol"/>
          <w:sz w:val="24"/>
          <w:szCs w:val="24"/>
        </w:rPr>
      </w:pPr>
    </w:p>
    <w:p w:rsidR="00FB7E40" w:rsidRPr="00FF6234" w:rsidRDefault="00FB7E40" w:rsidP="00FB7E40">
      <w:pPr>
        <w:numPr>
          <w:ilvl w:val="0"/>
          <w:numId w:val="4"/>
        </w:numPr>
        <w:tabs>
          <w:tab w:val="left" w:pos="142"/>
          <w:tab w:val="left" w:pos="567"/>
        </w:tabs>
        <w:spacing w:after="0" w:line="230" w:lineRule="auto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b/>
          <w:bCs/>
          <w:sz w:val="24"/>
          <w:szCs w:val="24"/>
        </w:rPr>
        <w:t xml:space="preserve">овладение умениями </w:t>
      </w:r>
      <w:r w:rsidRPr="00FF6234">
        <w:rPr>
          <w:sz w:val="24"/>
          <w:szCs w:val="24"/>
        </w:rPr>
        <w:t>строить математические объекты информатики,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в том числе логические формулы и программы на формальном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 xml:space="preserve">языке, удовлетворяющие заданному описанию; создавать программы на языке программирования по их описанию; использовать </w:t>
      </w:r>
      <w:proofErr w:type="spellStart"/>
      <w:r w:rsidRPr="00FF6234">
        <w:rPr>
          <w:sz w:val="24"/>
          <w:szCs w:val="24"/>
        </w:rPr>
        <w:t>общепользовательские</w:t>
      </w:r>
      <w:proofErr w:type="spellEnd"/>
      <w:r w:rsidRPr="00FF6234">
        <w:rPr>
          <w:sz w:val="24"/>
          <w:szCs w:val="24"/>
        </w:rPr>
        <w:t xml:space="preserve"> инструменты и настраивать их для нужд пользователя;</w:t>
      </w:r>
    </w:p>
    <w:p w:rsidR="00FB7E40" w:rsidRPr="00FF6234" w:rsidRDefault="00FB7E40" w:rsidP="00FB7E40">
      <w:pPr>
        <w:tabs>
          <w:tab w:val="left" w:pos="142"/>
        </w:tabs>
        <w:spacing w:line="63" w:lineRule="exact"/>
        <w:ind w:left="851" w:right="3879"/>
        <w:jc w:val="both"/>
        <w:rPr>
          <w:rFonts w:eastAsia="Symbol"/>
          <w:sz w:val="24"/>
          <w:szCs w:val="24"/>
        </w:rPr>
      </w:pPr>
    </w:p>
    <w:p w:rsidR="00FB7E40" w:rsidRPr="00FF6234" w:rsidRDefault="00FB7E40" w:rsidP="00FB7E40">
      <w:pPr>
        <w:numPr>
          <w:ilvl w:val="0"/>
          <w:numId w:val="4"/>
        </w:numPr>
        <w:tabs>
          <w:tab w:val="left" w:pos="142"/>
          <w:tab w:val="left" w:pos="567"/>
        </w:tabs>
        <w:spacing w:after="0" w:line="240" w:lineRule="auto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b/>
          <w:bCs/>
          <w:sz w:val="24"/>
          <w:szCs w:val="24"/>
        </w:rPr>
        <w:t xml:space="preserve">развитие </w:t>
      </w:r>
      <w:r w:rsidRPr="00FF6234">
        <w:rPr>
          <w:sz w:val="24"/>
          <w:szCs w:val="24"/>
        </w:rPr>
        <w:t>алгоритмического мышления,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способностей к формализации,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элементов системного мышления;</w:t>
      </w:r>
    </w:p>
    <w:p w:rsidR="00FB7E40" w:rsidRPr="00FF6234" w:rsidRDefault="00FB7E40" w:rsidP="00FB7E40">
      <w:pPr>
        <w:tabs>
          <w:tab w:val="left" w:pos="142"/>
        </w:tabs>
        <w:spacing w:line="89" w:lineRule="exact"/>
        <w:ind w:left="851" w:right="3879"/>
        <w:jc w:val="both"/>
        <w:rPr>
          <w:rFonts w:eastAsia="Symbol"/>
          <w:sz w:val="24"/>
          <w:szCs w:val="24"/>
        </w:rPr>
      </w:pPr>
    </w:p>
    <w:p w:rsidR="00FB7E40" w:rsidRPr="00FF6234" w:rsidRDefault="00FB7E40" w:rsidP="00FB7E40">
      <w:pPr>
        <w:numPr>
          <w:ilvl w:val="0"/>
          <w:numId w:val="4"/>
        </w:numPr>
        <w:tabs>
          <w:tab w:val="left" w:pos="142"/>
          <w:tab w:val="left" w:pos="567"/>
        </w:tabs>
        <w:spacing w:after="0" w:line="231" w:lineRule="auto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b/>
          <w:bCs/>
          <w:sz w:val="24"/>
          <w:szCs w:val="24"/>
        </w:rPr>
        <w:t xml:space="preserve">воспитание </w:t>
      </w:r>
      <w:r w:rsidRPr="00FF6234">
        <w:rPr>
          <w:sz w:val="24"/>
          <w:szCs w:val="24"/>
        </w:rPr>
        <w:t>культуры проектной деятельности,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в том числе умения планировать,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работать в коллективе;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чувства ответственности за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результаты своего труда, используемые другими людьми; установки на позитивную социальную деятельность в информационном обществе, недопустимости действий, нарушающих правовые и этические нормы работы с информацией;</w:t>
      </w:r>
    </w:p>
    <w:p w:rsidR="00FB7E40" w:rsidRPr="00FF6234" w:rsidRDefault="00FB7E40" w:rsidP="00FB7E40">
      <w:pPr>
        <w:tabs>
          <w:tab w:val="left" w:pos="142"/>
        </w:tabs>
        <w:spacing w:line="91" w:lineRule="exact"/>
        <w:ind w:left="851" w:right="3879"/>
        <w:jc w:val="both"/>
        <w:rPr>
          <w:rFonts w:eastAsia="Symbol"/>
          <w:sz w:val="24"/>
          <w:szCs w:val="24"/>
        </w:rPr>
      </w:pPr>
    </w:p>
    <w:p w:rsidR="00FB7E40" w:rsidRPr="00FF6234" w:rsidRDefault="00FB7E40" w:rsidP="00FB7E40">
      <w:pPr>
        <w:numPr>
          <w:ilvl w:val="0"/>
          <w:numId w:val="4"/>
        </w:numPr>
        <w:tabs>
          <w:tab w:val="left" w:pos="142"/>
          <w:tab w:val="left" w:pos="567"/>
        </w:tabs>
        <w:spacing w:after="0" w:line="233" w:lineRule="auto"/>
        <w:ind w:left="851" w:right="3879"/>
        <w:jc w:val="both"/>
        <w:rPr>
          <w:rFonts w:eastAsia="Symbol"/>
          <w:sz w:val="24"/>
          <w:szCs w:val="24"/>
        </w:rPr>
      </w:pPr>
      <w:r w:rsidRPr="00FF6234">
        <w:rPr>
          <w:b/>
          <w:bCs/>
          <w:sz w:val="24"/>
          <w:szCs w:val="24"/>
        </w:rPr>
        <w:t xml:space="preserve">приобретение опыта </w:t>
      </w:r>
      <w:r w:rsidRPr="00FF6234">
        <w:rPr>
          <w:sz w:val="24"/>
          <w:szCs w:val="24"/>
        </w:rPr>
        <w:t>создания,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редактирования,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оформления,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сохранения,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передачи информационных объектов различного типа с</w:t>
      </w:r>
      <w:r w:rsidRPr="00FF6234">
        <w:rPr>
          <w:b/>
          <w:bCs/>
          <w:sz w:val="24"/>
          <w:szCs w:val="24"/>
        </w:rPr>
        <w:t xml:space="preserve"> </w:t>
      </w:r>
      <w:r w:rsidRPr="00FF6234">
        <w:rPr>
          <w:sz w:val="24"/>
          <w:szCs w:val="24"/>
        </w:rPr>
        <w:t>помощью современных программных средств; построения компьютерных моделей, коллективной реализации информационных проектов, преодоления трудностей в процессе интеллектуального проектирования, информационной деятельности в различных сферах, востребованных на рынке труда.</w:t>
      </w:r>
    </w:p>
    <w:p w:rsidR="00FB7E40" w:rsidRPr="00FF6234" w:rsidRDefault="00FB7E40" w:rsidP="00FB7E40">
      <w:pPr>
        <w:tabs>
          <w:tab w:val="left" w:pos="142"/>
        </w:tabs>
        <w:spacing w:line="200" w:lineRule="exact"/>
        <w:ind w:left="851" w:right="3879"/>
        <w:jc w:val="both"/>
        <w:rPr>
          <w:sz w:val="24"/>
          <w:szCs w:val="24"/>
        </w:rPr>
      </w:pP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proofErr w:type="spellStart"/>
      <w:r w:rsidRPr="00FF6234">
        <w:rPr>
          <w:b/>
          <w:bCs/>
          <w:sz w:val="24"/>
          <w:szCs w:val="24"/>
        </w:rPr>
        <w:t>Общеучебные</w:t>
      </w:r>
      <w:proofErr w:type="spellEnd"/>
      <w:r w:rsidRPr="00FF6234">
        <w:rPr>
          <w:b/>
          <w:bCs/>
          <w:sz w:val="24"/>
          <w:szCs w:val="24"/>
        </w:rPr>
        <w:t xml:space="preserve"> умения, навыки и способы деятельности</w:t>
      </w:r>
    </w:p>
    <w:p w:rsidR="00FB7E40" w:rsidRPr="00FF6234" w:rsidRDefault="00FB7E40" w:rsidP="00FB7E40">
      <w:pPr>
        <w:tabs>
          <w:tab w:val="left" w:pos="142"/>
        </w:tabs>
        <w:spacing w:line="237" w:lineRule="auto"/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lastRenderedPageBreak/>
        <w:t xml:space="preserve">Примерная программа предусматривает формирование у учащихся </w:t>
      </w:r>
      <w:proofErr w:type="spellStart"/>
      <w:r w:rsidRPr="00FF6234">
        <w:rPr>
          <w:sz w:val="24"/>
          <w:szCs w:val="24"/>
        </w:rPr>
        <w:t>общеучебных</w:t>
      </w:r>
      <w:proofErr w:type="spellEnd"/>
      <w:r w:rsidRPr="00FF6234">
        <w:rPr>
          <w:sz w:val="24"/>
          <w:szCs w:val="24"/>
        </w:rPr>
        <w:t xml:space="preserve"> умений и навыков, универсальных способов деятельности и ключевых компетенции. </w:t>
      </w:r>
      <w:proofErr w:type="gramStart"/>
      <w:r w:rsidRPr="00FF6234">
        <w:rPr>
          <w:sz w:val="24"/>
          <w:szCs w:val="24"/>
        </w:rPr>
        <w:t>В этом направлении приоритетами для учебного предмета «Информатика и информационные технологии» на этапе основного общего образования являются: определение адекватных способов решения учебной задачи на основе заданных алгоритмов; комбинирование известных алгоритмов деятельности в ситуациях, не предполагающих стандартное применение одного из них; использование для решения познавательных и коммуникативных задач различных источников информации, включая энциклопедии, словари, Интернет-ресурсы и базы данных;</w:t>
      </w:r>
      <w:proofErr w:type="gramEnd"/>
      <w:r w:rsidRPr="00FF6234">
        <w:rPr>
          <w:sz w:val="24"/>
          <w:szCs w:val="24"/>
        </w:rPr>
        <w:t xml:space="preserve"> владение умениями совместной деятельности (согласование и координация деятельности с другими ее участниками; объективное оценивание своего вклада в решение общих задач коллектива; учет особенностей различного ролевого поведения).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b/>
          <w:bCs/>
          <w:sz w:val="24"/>
          <w:szCs w:val="24"/>
        </w:rPr>
        <w:t>Результаты обучения</w:t>
      </w:r>
    </w:p>
    <w:p w:rsidR="00FB7E40" w:rsidRPr="00FF6234" w:rsidRDefault="00FB7E40" w:rsidP="00FB7E40">
      <w:pPr>
        <w:tabs>
          <w:tab w:val="left" w:pos="142"/>
        </w:tabs>
        <w:spacing w:line="237" w:lineRule="auto"/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 xml:space="preserve">Обязательные результаты изучения курса «Информатика и информационные технологии» приведены в разделе «Требования к уровню подготовки выпускников», который полностью соответствует стандарту. </w:t>
      </w:r>
      <w:proofErr w:type="gramStart"/>
      <w:r w:rsidRPr="00FF6234">
        <w:rPr>
          <w:sz w:val="24"/>
          <w:szCs w:val="24"/>
        </w:rPr>
        <w:t xml:space="preserve">Требования направлены на реализацию </w:t>
      </w:r>
      <w:proofErr w:type="spellStart"/>
      <w:r w:rsidRPr="00FF6234">
        <w:rPr>
          <w:sz w:val="24"/>
          <w:szCs w:val="24"/>
        </w:rPr>
        <w:t>деятельностного</w:t>
      </w:r>
      <w:proofErr w:type="spellEnd"/>
      <w:r w:rsidRPr="00FF6234">
        <w:rPr>
          <w:sz w:val="24"/>
          <w:szCs w:val="24"/>
        </w:rPr>
        <w:t xml:space="preserve"> и личностно ориентированного подходов; освоение учащимися интеллектуальной и практической деятельности; овладение знаниями и умениями, необходимыми в повседневной жизни.</w:t>
      </w:r>
      <w:proofErr w:type="gramEnd"/>
    </w:p>
    <w:p w:rsidR="00FB7E40" w:rsidRPr="00FF6234" w:rsidRDefault="00FB7E40" w:rsidP="00FB7E40">
      <w:pPr>
        <w:tabs>
          <w:tab w:val="left" w:pos="142"/>
        </w:tabs>
        <w:spacing w:line="2" w:lineRule="exact"/>
        <w:ind w:left="851" w:right="3879"/>
        <w:jc w:val="both"/>
        <w:rPr>
          <w:sz w:val="24"/>
          <w:szCs w:val="24"/>
        </w:rPr>
      </w:pP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b/>
          <w:i/>
          <w:sz w:val="24"/>
          <w:szCs w:val="24"/>
        </w:rPr>
        <w:t>Рубрика «Знать/понимать»</w:t>
      </w:r>
      <w:r w:rsidRPr="00FF6234">
        <w:rPr>
          <w:sz w:val="24"/>
          <w:szCs w:val="24"/>
        </w:rPr>
        <w:t xml:space="preserve"> включает требования к учебному материалу, который усваивается и воспроизводится учащимися.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Выпускники должны понимать смысл изучаемых понятий, принципов и закономерностей.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b/>
          <w:i/>
          <w:sz w:val="24"/>
          <w:szCs w:val="24"/>
        </w:rPr>
        <w:t>Рубрика «Уметь»</w:t>
      </w:r>
      <w:r w:rsidRPr="00FF6234">
        <w:rPr>
          <w:sz w:val="24"/>
          <w:szCs w:val="24"/>
        </w:rPr>
        <w:t xml:space="preserve"> включает требования, основанных на более сложных видах деятельности, в том числе творческой: создавать информационные объекты, оперировать ими, оценивать числовые параметры информационных объектов и процессов, приводить примеры практического использования полученных знаний, осуществлять самостоятельный поиск учебной информации. Применять средства информационных технологий для решения задач.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b/>
          <w:i/>
          <w:sz w:val="24"/>
          <w:szCs w:val="24"/>
        </w:rPr>
        <w:t>Рубрика «Использовать приобретенные знания и умения в практической деятельности и повседневной жизни»</w:t>
      </w:r>
      <w:r w:rsidRPr="00FF6234">
        <w:rPr>
          <w:sz w:val="24"/>
          <w:szCs w:val="24"/>
        </w:rPr>
        <w:t xml:space="preserve"> представлены требования, выходящие за рамки конкретного учебного предмета и нацеленные на решение разнообразных жизненных задач.</w:t>
      </w:r>
    </w:p>
    <w:p w:rsidR="00FB7E40" w:rsidRPr="00FF6234" w:rsidRDefault="00FB7E40" w:rsidP="00FB7E40">
      <w:pPr>
        <w:tabs>
          <w:tab w:val="left" w:pos="142"/>
        </w:tabs>
        <w:ind w:left="851" w:right="3879"/>
        <w:rPr>
          <w:sz w:val="24"/>
          <w:szCs w:val="24"/>
        </w:rPr>
      </w:pPr>
      <w:r w:rsidRPr="00FF6234">
        <w:rPr>
          <w:sz w:val="24"/>
          <w:szCs w:val="24"/>
        </w:rPr>
        <w:t>Основным результатом обучения является достижение базовой информационно-коммуникационной компетентности учащегося.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b/>
          <w:bCs/>
          <w:sz w:val="24"/>
          <w:szCs w:val="24"/>
        </w:rPr>
        <w:t>Информация и информационные процессы</w:t>
      </w:r>
    </w:p>
    <w:p w:rsidR="00FB7E40" w:rsidRPr="00FB7E40" w:rsidRDefault="00FB7E40" w:rsidP="00FB7E40">
      <w:pPr>
        <w:tabs>
          <w:tab w:val="left" w:pos="142"/>
        </w:tabs>
        <w:spacing w:line="235" w:lineRule="auto"/>
        <w:ind w:left="851" w:right="3879"/>
        <w:jc w:val="both"/>
        <w:rPr>
          <w:i/>
          <w:sz w:val="24"/>
          <w:szCs w:val="24"/>
        </w:rPr>
      </w:pPr>
      <w:r w:rsidRPr="00FF6234">
        <w:rPr>
          <w:i/>
          <w:sz w:val="24"/>
          <w:szCs w:val="24"/>
        </w:rPr>
        <w:t>1.Дискретизация и кодирование.</w:t>
      </w:r>
    </w:p>
    <w:p w:rsidR="00FB7E40" w:rsidRPr="00FF6234" w:rsidRDefault="00FB7E40" w:rsidP="00FB7E40">
      <w:pPr>
        <w:tabs>
          <w:tab w:val="left" w:pos="142"/>
        </w:tabs>
        <w:spacing w:line="237" w:lineRule="auto"/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 xml:space="preserve">Дискретное (цифровое) представление результатов измерений, текстовой, графической, звуковой, </w:t>
      </w:r>
      <w:proofErr w:type="gramStart"/>
      <w:r w:rsidRPr="00FF6234">
        <w:rPr>
          <w:sz w:val="24"/>
          <w:szCs w:val="24"/>
        </w:rPr>
        <w:t>видео информации</w:t>
      </w:r>
      <w:proofErr w:type="gramEnd"/>
      <w:r w:rsidRPr="00FF6234">
        <w:rPr>
          <w:sz w:val="24"/>
          <w:szCs w:val="24"/>
        </w:rPr>
        <w:t>. Цепочки (конечные последовательности символов) и операции над ними. Примеры систем двоичного кодирования различных алфавитов. Сигнал, кодирование, декодирование, сжатие. Скорость передачи информации. Зависимость скорости передачи от используемой полосы частот. Искажение информации при передаче и при сжатии.</w:t>
      </w:r>
    </w:p>
    <w:p w:rsidR="00FB7E40" w:rsidRPr="00FB7E40" w:rsidRDefault="00FB7E40" w:rsidP="00FB7E40">
      <w:pPr>
        <w:tabs>
          <w:tab w:val="left" w:pos="142"/>
        </w:tabs>
        <w:ind w:left="851" w:right="3879"/>
        <w:jc w:val="both"/>
        <w:rPr>
          <w:i/>
          <w:sz w:val="24"/>
          <w:szCs w:val="24"/>
        </w:rPr>
      </w:pPr>
      <w:r w:rsidRPr="00FF6234">
        <w:rPr>
          <w:i/>
          <w:sz w:val="24"/>
          <w:szCs w:val="24"/>
        </w:rPr>
        <w:t>2.Системы, взаимодействие.</w:t>
      </w:r>
    </w:p>
    <w:p w:rsidR="00FB7E40" w:rsidRPr="00FF6234" w:rsidRDefault="00FB7E40" w:rsidP="00FB7E40">
      <w:pPr>
        <w:tabs>
          <w:tab w:val="left" w:pos="142"/>
        </w:tabs>
        <w:spacing w:line="234" w:lineRule="auto"/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lastRenderedPageBreak/>
        <w:t>Состояния объекта. Система, компоненты, взаимодействие компонентов. Информационное взаимодействие в системе. Графы, графы переходов, графы взаимодействия.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i/>
          <w:sz w:val="24"/>
          <w:szCs w:val="24"/>
        </w:rPr>
      </w:pPr>
      <w:r w:rsidRPr="00FF6234">
        <w:rPr>
          <w:i/>
          <w:sz w:val="24"/>
          <w:szCs w:val="24"/>
        </w:rPr>
        <w:t>3.Управление, обратная связь.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Управление в повседневной деятельности человека. Анализ и описание объекта с целью построения схемы управления; системы автоматического управления; задача выбора оптимальной модели управления; математические и компьютерные моделирование систем управления.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Примеры управления в социальных, технических, биологических системах. Команды управления и сигналы датчиков для учебных управляемых устройств, экранных объектов и устройств ИКТ.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i/>
          <w:sz w:val="24"/>
          <w:szCs w:val="24"/>
        </w:rPr>
        <w:t>4.Моделирование и проектирование</w:t>
      </w:r>
      <w:r w:rsidRPr="00FF6234">
        <w:rPr>
          <w:sz w:val="24"/>
          <w:szCs w:val="24"/>
        </w:rPr>
        <w:t>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Описания (информационные модели) объектов, процессов и систем, соответствие описания реальности и целям описания. Фотографии, карты, чертежи, схемы, графы, таблицы, графики, формулы как описания. Использование описания (информационной модели) в процессах: общения, практической деятельности, исследования.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Математические модели, их использование для описания объектов и процессов живой и неживой природы и технологии, в том числе – в физике, биологии, экономике.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Связь между непрерывными моделями, их дискретными приближениями и компьютерными реализациями. Машинные представления целых и действительных чисел. Точность вычислений, интервальная арифметика.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Модели информационных процессов в технических, биологических и социальных системах. Моделирование, прогнозирование, проектирование в человеческой деятельности.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Использование сред имитационного моделирования (виртуальных лабораторий) для проведения компьютерного эксперимента в учебной деятельности.</w:t>
      </w:r>
    </w:p>
    <w:p w:rsidR="00FB7E40" w:rsidRPr="00FF6234" w:rsidRDefault="00FB7E40" w:rsidP="00FB7E40">
      <w:pPr>
        <w:tabs>
          <w:tab w:val="left" w:pos="142"/>
        </w:tabs>
        <w:ind w:left="851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Использование инструментов автоматизированного проектирования.</w:t>
      </w:r>
    </w:p>
    <w:p w:rsidR="00FB7E40" w:rsidRPr="00FB7E40" w:rsidRDefault="00FB7E40" w:rsidP="00FB7E40">
      <w:pPr>
        <w:tabs>
          <w:tab w:val="left" w:pos="142"/>
          <w:tab w:val="left" w:pos="7371"/>
        </w:tabs>
        <w:ind w:left="567" w:right="3879"/>
        <w:jc w:val="both"/>
        <w:rPr>
          <w:i/>
          <w:sz w:val="24"/>
          <w:szCs w:val="24"/>
        </w:rPr>
      </w:pPr>
      <w:r w:rsidRPr="00FF6234">
        <w:rPr>
          <w:i/>
          <w:sz w:val="24"/>
          <w:szCs w:val="24"/>
        </w:rPr>
        <w:t>5.Логический язык</w:t>
      </w:r>
    </w:p>
    <w:p w:rsidR="00FB7E40" w:rsidRPr="00FF6234" w:rsidRDefault="00FB7E40" w:rsidP="00FB7E40">
      <w:pPr>
        <w:tabs>
          <w:tab w:val="left" w:pos="142"/>
          <w:tab w:val="left" w:pos="7371"/>
        </w:tabs>
        <w:spacing w:line="234" w:lineRule="auto"/>
        <w:ind w:left="567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Имена, логические операции, кванторы, правила построения и семантика. Примеры записи утверждений на логическом языке. Логические формулы при поиске в базе данных. Дизъюнктивная нормальная форма. Логические функции. Схемы из функциональных элементов.</w:t>
      </w:r>
    </w:p>
    <w:p w:rsidR="00FB7E40" w:rsidRPr="00FF6234" w:rsidRDefault="00FB7E40" w:rsidP="00FB7E40">
      <w:pPr>
        <w:tabs>
          <w:tab w:val="left" w:pos="142"/>
          <w:tab w:val="left" w:pos="7371"/>
        </w:tabs>
        <w:ind w:left="567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6.Алгоритмический язык</w:t>
      </w:r>
    </w:p>
    <w:p w:rsidR="00FB7E40" w:rsidRPr="00FF6234" w:rsidRDefault="00FB7E40" w:rsidP="00FB7E40">
      <w:pPr>
        <w:tabs>
          <w:tab w:val="left" w:pos="142"/>
          <w:tab w:val="left" w:pos="7371"/>
        </w:tabs>
        <w:spacing w:line="234" w:lineRule="auto"/>
        <w:ind w:left="567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Правила построения и выполнения алгоритмов. Разбиение задачи на подзадачи. Использование имен для алгоритмов и объектов. Примеры записи алгоритмов на алгоритмическом языке для графических и числовых исполнителей.</w:t>
      </w:r>
    </w:p>
    <w:p w:rsidR="00FB7E40" w:rsidRPr="00FF6234" w:rsidRDefault="00FB7E40" w:rsidP="00FB7E40">
      <w:pPr>
        <w:tabs>
          <w:tab w:val="left" w:pos="142"/>
          <w:tab w:val="left" w:pos="7371"/>
        </w:tabs>
        <w:ind w:left="567" w:right="3879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7.Вычислимые функции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Функции, вычисляемые алгоритмами.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1" w:lineRule="exact"/>
        <w:ind w:left="851" w:right="3595" w:firstLine="284"/>
        <w:jc w:val="both"/>
        <w:rPr>
          <w:sz w:val="24"/>
          <w:szCs w:val="24"/>
        </w:rPr>
      </w:pP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lastRenderedPageBreak/>
        <w:t>Полнота формализации понятия вычислимости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 xml:space="preserve">Универсальная вычислимая функция. </w:t>
      </w:r>
      <w:r w:rsidRPr="00FF6234">
        <w:rPr>
          <w:i/>
          <w:iCs/>
          <w:sz w:val="24"/>
          <w:szCs w:val="24"/>
        </w:rPr>
        <w:t xml:space="preserve">Диагональные доказательства </w:t>
      </w:r>
      <w:proofErr w:type="spellStart"/>
      <w:r w:rsidRPr="00FF6234">
        <w:rPr>
          <w:i/>
          <w:iCs/>
          <w:sz w:val="24"/>
          <w:szCs w:val="24"/>
        </w:rPr>
        <w:t>несуществования</w:t>
      </w:r>
      <w:proofErr w:type="spellEnd"/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 xml:space="preserve">Индуктивные определения объектов. </w:t>
      </w:r>
      <w:r w:rsidRPr="00FF6234">
        <w:rPr>
          <w:i/>
          <w:iCs/>
          <w:sz w:val="24"/>
          <w:szCs w:val="24"/>
        </w:rPr>
        <w:t>Задание вычислимой функции системой функциональных уравнений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8.Детерминированные игры с полной информацией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Деревья</w:t>
      </w:r>
      <w:r w:rsidRPr="00FF6234">
        <w:rPr>
          <w:i/>
          <w:iCs/>
          <w:sz w:val="24"/>
          <w:szCs w:val="24"/>
        </w:rPr>
        <w:t>.</w:t>
      </w:r>
      <w:r w:rsidRPr="00FF6234">
        <w:rPr>
          <w:sz w:val="24"/>
          <w:szCs w:val="24"/>
        </w:rPr>
        <w:t xml:space="preserve"> </w:t>
      </w:r>
      <w:r w:rsidRPr="00FF6234">
        <w:rPr>
          <w:i/>
          <w:iCs/>
          <w:sz w:val="24"/>
          <w:szCs w:val="24"/>
        </w:rPr>
        <w:t>Выигрышная стратегия в игре</w:t>
      </w:r>
      <w:r w:rsidRPr="00FF6234">
        <w:rPr>
          <w:sz w:val="24"/>
          <w:szCs w:val="24"/>
        </w:rPr>
        <w:t>. Игровая интерпретация логических формул.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9.Доказательства правильности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Соответствие алгоритма заданию (спецификации), инварианты, индуктивные доказательства.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b/>
          <w:bCs/>
          <w:sz w:val="24"/>
          <w:szCs w:val="24"/>
        </w:rPr>
        <w:t>Построение алгоритмов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236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1.Системы счисления, арифметические операции и перевод; кодирование с исправлением ошибок; генерация псевдослучайных последовательностей. Алгоритмы решения задач вычислительной математики (приближенные вычисления площади, значения функции, заданной рядом, моделирования процессов, описываемых дифференциальными уравнениями)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2" w:lineRule="exact"/>
        <w:ind w:left="851" w:right="3595" w:firstLine="284"/>
        <w:jc w:val="both"/>
        <w:rPr>
          <w:sz w:val="24"/>
          <w:szCs w:val="24"/>
        </w:rPr>
      </w:pP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i/>
          <w:iCs/>
          <w:sz w:val="24"/>
          <w:szCs w:val="24"/>
        </w:rPr>
        <w:t>Переборные алгоритмы</w:t>
      </w:r>
      <w:r w:rsidRPr="00FF6234">
        <w:rPr>
          <w:sz w:val="24"/>
          <w:szCs w:val="24"/>
        </w:rPr>
        <w:t>.</w:t>
      </w:r>
      <w:r w:rsidRPr="00FF6234">
        <w:rPr>
          <w:i/>
          <w:iCs/>
          <w:sz w:val="24"/>
          <w:szCs w:val="24"/>
        </w:rPr>
        <w:t xml:space="preserve"> </w:t>
      </w:r>
      <w:r w:rsidRPr="00FF6234">
        <w:rPr>
          <w:sz w:val="24"/>
          <w:szCs w:val="24"/>
        </w:rPr>
        <w:t>Обход дерева.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2.Типы данных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Основные конструкции. Матрицы (массивы). Работа с числами, матрицами, строками, списками, использование псевдослучайных чисел.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Определяемые (абстрактные) типы данных.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3.Сложность описания объекта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Оптимальный способ описания. Алгоритмическое определение случайности.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4.Сложность вычисления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Примеры эффективных алгоритмов. Проблема перебора.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/>
        <w:ind w:left="851" w:right="3595" w:firstLine="284"/>
        <w:jc w:val="both"/>
        <w:rPr>
          <w:sz w:val="24"/>
          <w:szCs w:val="24"/>
        </w:rPr>
      </w:pP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5.События. Параллельные процессы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Взаимодействие параллельных процессов, взаимодействие с пользователем.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b/>
          <w:bCs/>
          <w:sz w:val="24"/>
          <w:szCs w:val="24"/>
        </w:rPr>
        <w:t>Средства ИКТ и их применение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1.Правила работы с ИКТ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Безопасность, гигиена, эргономика, ресурсосбережение, технологические требования при эксплуатации ИКТ.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2.Архитектуры компьютеров и компьютерных сетей (3 час)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Программная и аппаратная организация компьютеров, других средств ИКТ и их систем.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Виды программного обеспечения.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3.Операционные системы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after="0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Функции операционной системы. Основные виды и особенности операционных систем. Понятие о системном администрировании.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4.Практика программирования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lastRenderedPageBreak/>
        <w:t>Язык программирования. Понятность программы. Внесение изменений в программу. Структурное программирование, объектно-ориентированный подход. Ошибки, отладка, построение правильно работающих и эффективных программ. Этапы разработки программы.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5.Практика применения ИКТ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Планирование и проектирование применения ИКТ; основные этапы, схемы взаимодействия.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Типичные неисправности и трудности в использовании ИКТ. Профилактика оборудования.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Комплектация рабочего места средствами ИКТ в соответствии с целями его использования.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Оценка числовых параметров информационных объектов и процессов, характерных для различных областей деятельности.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6.Организация и поиск информации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Представление о системах управления базами данных, поисковых системах в компьютерных сетях, библиотечных информационных системах. Компьютерные архивы информации: электронные каталоги, базы данных. Организация баз данных. Примеры баз данных: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юридические, библиотечные, здравоохранения, налоговые, социальные, кадровые. Использование инструментов системы управления базами данных для формирования примера базы данных учащихся в школе.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Использование инструментов поисковых систем (формирование запросов) для работы с образовательными порталами и электронными каталогами библиотек, музеев, книгоиздания, СМИ в рамках учебных заданий из различных предметных областей. Правила цитирования источников информации.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7.Телекоммуникационные технологии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 xml:space="preserve">Представления о средствах телекоммуникационных технологий: электронная почта, чат, телеконференции, форумы, телемосты, интернет-телефония. Специальное программное обеспечение средств телекоммуникационных технологий. Использование средств телекоммуникаций в коллективной деятельности. Технологии и средства защиты информации в глобальной и локальной компьютерной сети от разрушения, несанкционированного доступа. Электронная подпись. Правила подписки на антивирусные программы и их настройка на автоматическую проверку сообщений. Инструменты создания информационных объектов </w:t>
      </w:r>
      <w:proofErr w:type="gramStart"/>
      <w:r w:rsidRPr="00FF6234">
        <w:rPr>
          <w:sz w:val="24"/>
          <w:szCs w:val="24"/>
        </w:rPr>
        <w:t>для</w:t>
      </w:r>
      <w:proofErr w:type="gramEnd"/>
      <w:r w:rsidRPr="00FF6234">
        <w:rPr>
          <w:sz w:val="24"/>
          <w:szCs w:val="24"/>
        </w:rPr>
        <w:t xml:space="preserve"> Интернет. Методы и средства создания и сопровождения сайта.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8.Управление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Технологии управления, планирования и организации деятельности человека. Создание организационных диаграмм и расписаний. Автоматизация контроля выполнения. Примеры применения ИКТ в управлении.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lastRenderedPageBreak/>
        <w:t>Технологии автоматизированного управления в учебной среде. Системы автоматического тестирования и контроля знаний. Использование тестирующих систем в учебной деятельности. Инструменты создания простых тестов и учета результатов тестирования.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b/>
          <w:bCs/>
          <w:sz w:val="24"/>
          <w:szCs w:val="24"/>
        </w:rPr>
        <w:t>Информационная деятельность человека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235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1.Психофизиология информационной деятельности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236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i/>
          <w:iCs/>
          <w:sz w:val="24"/>
          <w:szCs w:val="24"/>
        </w:rPr>
        <w:t xml:space="preserve">Восприятие, запоминание и обработка информации человеком, пределы чувствительности и разрешающей способности органов чувств, стереофоническое и стереоскопическое </w:t>
      </w:r>
      <w:r w:rsidRPr="00FF6234">
        <w:rPr>
          <w:sz w:val="24"/>
          <w:szCs w:val="24"/>
        </w:rPr>
        <w:t>восприятие.</w:t>
      </w:r>
      <w:r w:rsidRPr="00FF6234">
        <w:rPr>
          <w:i/>
          <w:iCs/>
          <w:sz w:val="24"/>
          <w:szCs w:val="24"/>
        </w:rPr>
        <w:t xml:space="preserve"> </w:t>
      </w:r>
      <w:r w:rsidRPr="00FF6234">
        <w:rPr>
          <w:sz w:val="24"/>
          <w:szCs w:val="24"/>
        </w:rPr>
        <w:t>Разнообразие и индивидуальные особенности способов восприятия,</w:t>
      </w:r>
      <w:r w:rsidRPr="00FF6234">
        <w:rPr>
          <w:i/>
          <w:iCs/>
          <w:sz w:val="24"/>
          <w:szCs w:val="24"/>
        </w:rPr>
        <w:t xml:space="preserve"> </w:t>
      </w:r>
      <w:r w:rsidRPr="00FF6234">
        <w:rPr>
          <w:sz w:val="24"/>
          <w:szCs w:val="24"/>
        </w:rPr>
        <w:t>запоминания и</w:t>
      </w:r>
      <w:r w:rsidRPr="00FF6234">
        <w:rPr>
          <w:i/>
          <w:iCs/>
          <w:sz w:val="24"/>
          <w:szCs w:val="24"/>
        </w:rPr>
        <w:t xml:space="preserve"> </w:t>
      </w:r>
      <w:r w:rsidRPr="00FF6234">
        <w:rPr>
          <w:sz w:val="24"/>
          <w:szCs w:val="24"/>
        </w:rPr>
        <w:t>понимания информации.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2.Роль информации в современном обществе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234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 xml:space="preserve">Информация в: экономической, социальной, культурной, образовательной сферах. Информационные ресурсы и каналы индивидуума, государства, общества, организации, их структура. Информационные ресурсы </w:t>
      </w:r>
      <w:proofErr w:type="spellStart"/>
      <w:r w:rsidRPr="00FF6234">
        <w:rPr>
          <w:sz w:val="24"/>
          <w:szCs w:val="24"/>
        </w:rPr>
        <w:t>образования</w:t>
      </w:r>
      <w:proofErr w:type="gramStart"/>
      <w:r w:rsidRPr="00FF6234">
        <w:rPr>
          <w:sz w:val="24"/>
          <w:szCs w:val="24"/>
        </w:rPr>
        <w:t>.В</w:t>
      </w:r>
      <w:proofErr w:type="gramEnd"/>
      <w:r w:rsidRPr="00FF6234">
        <w:rPr>
          <w:sz w:val="24"/>
          <w:szCs w:val="24"/>
        </w:rPr>
        <w:t>иды</w:t>
      </w:r>
      <w:proofErr w:type="spellEnd"/>
      <w:r w:rsidRPr="00FF6234">
        <w:rPr>
          <w:sz w:val="24"/>
          <w:szCs w:val="24"/>
        </w:rPr>
        <w:t xml:space="preserve"> профессиональной информационной деятельности человека, используемые инструменты (технические средства и информационные ресурсы).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234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Профессии, связанные с построением математических и компьютерных моделей, программированием, обеспечением информационной деятельности индивидуумов и организаций.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Структура учебного процесса в области ИКТ для различных категорий пользователей.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3.Общественные механизмы в сфере информации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Экономика информационной сферы. Стоимостные характеристики информационной деятельности.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234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Роль стандартов в современном обществе. Стандартизация в области информационных технологий. Стандарты описания информационных ресурсов. Информационная этика и право, информационная безопасность. Правовые нормы, относящиеся к информации, правонарушения в информационной сфере, меры их предотвращения. Роль средств массовой информации.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200" w:lineRule="exact"/>
        <w:ind w:left="851" w:right="3595" w:firstLine="284"/>
        <w:jc w:val="both"/>
        <w:rPr>
          <w:sz w:val="24"/>
          <w:szCs w:val="24"/>
        </w:rPr>
      </w:pP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center"/>
        <w:rPr>
          <w:sz w:val="24"/>
          <w:szCs w:val="24"/>
        </w:rPr>
      </w:pPr>
      <w:r w:rsidRPr="00FF6234">
        <w:rPr>
          <w:b/>
          <w:bCs/>
          <w:sz w:val="24"/>
          <w:szCs w:val="24"/>
        </w:rPr>
        <w:t>ТРЕБОВАНИЯ К УРОВНЮ ПОДГОТОВКИ ВЫПУСКНИКОВ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b/>
          <w:bCs/>
          <w:i/>
          <w:iCs/>
          <w:sz w:val="24"/>
          <w:szCs w:val="24"/>
        </w:rPr>
        <w:t>В результате изучения информатики и информационных технологий на базовом уровне ученик должен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b/>
          <w:bCs/>
          <w:sz w:val="24"/>
          <w:szCs w:val="24"/>
        </w:rPr>
        <w:t>Знать</w:t>
      </w:r>
      <w:r w:rsidRPr="00FF6234">
        <w:rPr>
          <w:sz w:val="24"/>
          <w:szCs w:val="24"/>
        </w:rPr>
        <w:t>:</w:t>
      </w:r>
    </w:p>
    <w:p w:rsidR="00FB7E40" w:rsidRPr="00FF6234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логическую символику;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60" w:lineRule="exact"/>
        <w:ind w:left="851" w:right="3595" w:firstLine="284"/>
        <w:jc w:val="both"/>
        <w:rPr>
          <w:rFonts w:eastAsia="Symbol"/>
          <w:sz w:val="24"/>
          <w:szCs w:val="24"/>
        </w:rPr>
      </w:pPr>
    </w:p>
    <w:p w:rsidR="00FB7E40" w:rsidRPr="00FF6234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основные конструкции языка программирования;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60" w:lineRule="exact"/>
        <w:ind w:left="851" w:right="3595" w:firstLine="284"/>
        <w:jc w:val="both"/>
        <w:rPr>
          <w:rFonts w:eastAsia="Symbol"/>
          <w:sz w:val="24"/>
          <w:szCs w:val="24"/>
        </w:rPr>
      </w:pPr>
    </w:p>
    <w:p w:rsidR="00FB7E40" w:rsidRPr="00FB7E40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свойства алгоритмов и основные алгоритмические конструкции; тезис о полноте формализации понятия алгоритма;</w:t>
      </w:r>
    </w:p>
    <w:p w:rsidR="00FB7E40" w:rsidRPr="00FB7E40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виды и свойства информационных моделей реальных объектов и процессов, методы и средства компьютерной реализации информационных моделей;</w:t>
      </w:r>
    </w:p>
    <w:p w:rsidR="00FB7E40" w:rsidRPr="00FB7E40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общую структуру деятельности по созданию компьютерных моделей;</w:t>
      </w:r>
    </w:p>
    <w:p w:rsidR="00FB7E40" w:rsidRPr="00FB7E40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lastRenderedPageBreak/>
        <w:t>назначение и области использования основных технических средств информационных и коммуникационных технологий и информационных ресурсов;</w:t>
      </w:r>
    </w:p>
    <w:p w:rsidR="00FB7E40" w:rsidRPr="00FB7E40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виды и свойства источников и приемников информации, способы кодирования и декодирования, причины искажения информации при передаче; связь полосы пропускания канала со скоростью передачи информации;</w:t>
      </w:r>
    </w:p>
    <w:p w:rsidR="00FB7E40" w:rsidRPr="00FB7E40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базовые принципы организации и функционирования компьютерных сетей;</w:t>
      </w:r>
    </w:p>
    <w:p w:rsidR="00FB7E40" w:rsidRPr="00FB7E40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нормы информационной этики и права, информационной безопасности, принципы обеспечения информационной безопасности</w:t>
      </w:r>
      <w:proofErr w:type="gramStart"/>
      <w:r w:rsidRPr="00FF6234">
        <w:rPr>
          <w:sz w:val="24"/>
          <w:szCs w:val="24"/>
        </w:rPr>
        <w:t xml:space="preserve"> ;</w:t>
      </w:r>
      <w:proofErr w:type="gramEnd"/>
    </w:p>
    <w:p w:rsidR="00FB7E40" w:rsidRPr="00FB7E40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способы и средства обеспечения надежного функционирования средств ИКТ;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b/>
          <w:bCs/>
          <w:sz w:val="24"/>
          <w:szCs w:val="24"/>
        </w:rPr>
        <w:t>Уметь</w:t>
      </w:r>
    </w:p>
    <w:p w:rsidR="00FB7E40" w:rsidRPr="00FB7E40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выделять информационный аспект в деятельности человека; информационное взаимодействие в простейших социальных, биологических и технических системах;</w:t>
      </w:r>
    </w:p>
    <w:p w:rsidR="00FB7E40" w:rsidRPr="00FB7E40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строить информационные модели объектов, систем и процессов, используя для этого типовые средства (язык программирования, таблицы, графики, диаграммы, формулы и т.п.);</w:t>
      </w:r>
    </w:p>
    <w:p w:rsidR="00FB7E40" w:rsidRPr="00FF6234" w:rsidRDefault="00FB7E40" w:rsidP="00FB7E40">
      <w:pPr>
        <w:numPr>
          <w:ilvl w:val="0"/>
          <w:numId w:val="5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вычислять логическое значение сложного высказывания по известным значениям элементарных высказываний;</w:t>
      </w:r>
    </w:p>
    <w:p w:rsidR="00FB7E40" w:rsidRPr="00FB7E40" w:rsidRDefault="00FB7E40" w:rsidP="00FB7E40">
      <w:pPr>
        <w:numPr>
          <w:ilvl w:val="0"/>
          <w:numId w:val="6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проводить статистическую обработку данных с помощью компьютера;</w:t>
      </w:r>
    </w:p>
    <w:p w:rsidR="00FB7E40" w:rsidRPr="00FB7E40" w:rsidRDefault="00FB7E40" w:rsidP="00FB7E40">
      <w:pPr>
        <w:numPr>
          <w:ilvl w:val="0"/>
          <w:numId w:val="6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интерпретировать результаты, получаемые в ходе моделирования реальных процессов;</w:t>
      </w:r>
    </w:p>
    <w:p w:rsidR="00FB7E40" w:rsidRPr="00FB7E40" w:rsidRDefault="00FB7E40" w:rsidP="00FB7E40">
      <w:pPr>
        <w:numPr>
          <w:ilvl w:val="0"/>
          <w:numId w:val="6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устранять простейшие неисправности, инструктировать пользователей по базовым принципам использования ИКТ;</w:t>
      </w:r>
    </w:p>
    <w:p w:rsidR="00FB7E40" w:rsidRPr="00FB7E40" w:rsidRDefault="00FB7E40" w:rsidP="00FB7E40">
      <w:pPr>
        <w:numPr>
          <w:ilvl w:val="0"/>
          <w:numId w:val="6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оценивать числовые параметры информационных объектов и процессов: объем памяти, необходимый для хранения информации; скорость передачи и обработки информации;</w:t>
      </w:r>
    </w:p>
    <w:p w:rsidR="00FB7E40" w:rsidRPr="00FB7E40" w:rsidRDefault="00FB7E40" w:rsidP="00FB7E40">
      <w:pPr>
        <w:numPr>
          <w:ilvl w:val="0"/>
          <w:numId w:val="6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оперировать информационными объектами, используя имеющиеся знания о возможностях информационных и коммуникационных технологий, в том числе создавать структуры хранения данных; пользоваться справочными системами и другими источниками справочной информации; соблюдать права интеллектуальной собственности на информацию;</w:t>
      </w:r>
    </w:p>
    <w:p w:rsidR="00FB7E40" w:rsidRPr="00FB7E40" w:rsidRDefault="00FB7E40" w:rsidP="00FB7E40">
      <w:pPr>
        <w:numPr>
          <w:ilvl w:val="0"/>
          <w:numId w:val="6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проводить виртуальные эксперименты и самостоятельно создавать простейшие модели в учебных виртуальных лабораториях и моделирующих средах;</w:t>
      </w:r>
    </w:p>
    <w:p w:rsidR="00FB7E40" w:rsidRPr="00FB7E40" w:rsidRDefault="00FB7E40" w:rsidP="00FB7E40">
      <w:pPr>
        <w:numPr>
          <w:ilvl w:val="0"/>
          <w:numId w:val="6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выполнять требования техники безопасности, гигиены, эргономики и ресурсосбережения при работе со средствами информатизации; обеспечение надежного функционирования средств ИКТ;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b/>
          <w:bCs/>
          <w:sz w:val="24"/>
          <w:szCs w:val="24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FF6234">
        <w:rPr>
          <w:b/>
          <w:bCs/>
          <w:sz w:val="24"/>
          <w:szCs w:val="24"/>
        </w:rPr>
        <w:t>для</w:t>
      </w:r>
      <w:proofErr w:type="gramEnd"/>
      <w:r w:rsidRPr="00FF6234">
        <w:rPr>
          <w:b/>
          <w:bCs/>
          <w:sz w:val="24"/>
          <w:szCs w:val="24"/>
        </w:rPr>
        <w:t>:</w:t>
      </w:r>
    </w:p>
    <w:p w:rsidR="00FB7E40" w:rsidRPr="00FF6234" w:rsidRDefault="00FB7E40" w:rsidP="00FB7E40">
      <w:pPr>
        <w:numPr>
          <w:ilvl w:val="0"/>
          <w:numId w:val="6"/>
        </w:numPr>
        <w:tabs>
          <w:tab w:val="left" w:pos="426"/>
          <w:tab w:val="left" w:pos="567"/>
          <w:tab w:val="left" w:pos="1560"/>
          <w:tab w:val="left" w:pos="7938"/>
        </w:tabs>
        <w:spacing w:after="0" w:line="234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поиска и отбора информации, в частности, относящейся к личным познавательным интересам, связанной с самообразованием и профессиональной ориентацией;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13" w:lineRule="exact"/>
        <w:ind w:left="851" w:right="3595" w:firstLine="284"/>
        <w:jc w:val="both"/>
        <w:rPr>
          <w:rFonts w:eastAsia="Symbol"/>
          <w:sz w:val="24"/>
          <w:szCs w:val="24"/>
        </w:rPr>
      </w:pPr>
    </w:p>
    <w:p w:rsidR="00FB7E40" w:rsidRPr="00FF6234" w:rsidRDefault="00FB7E40" w:rsidP="00FB7E40">
      <w:pPr>
        <w:numPr>
          <w:ilvl w:val="0"/>
          <w:numId w:val="6"/>
        </w:numPr>
        <w:tabs>
          <w:tab w:val="left" w:pos="426"/>
          <w:tab w:val="left" w:pos="567"/>
          <w:tab w:val="left" w:pos="1560"/>
          <w:tab w:val="left" w:pos="7938"/>
        </w:tabs>
        <w:spacing w:after="0" w:line="234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 xml:space="preserve">представления информации в виде мультимедиа объектов с системой ссылок (например, для размещения в сети); создания собственных баз данных, цифровых архивов, </w:t>
      </w:r>
      <w:proofErr w:type="spellStart"/>
      <w:r w:rsidRPr="00FF6234">
        <w:rPr>
          <w:sz w:val="24"/>
          <w:szCs w:val="24"/>
        </w:rPr>
        <w:t>медиатек</w:t>
      </w:r>
      <w:proofErr w:type="spellEnd"/>
      <w:r w:rsidRPr="00FF6234">
        <w:rPr>
          <w:sz w:val="24"/>
          <w:szCs w:val="24"/>
        </w:rPr>
        <w:t>;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1" w:lineRule="exact"/>
        <w:ind w:left="851" w:right="3595" w:firstLine="284"/>
        <w:jc w:val="both"/>
        <w:rPr>
          <w:rFonts w:eastAsia="Symbol"/>
          <w:sz w:val="24"/>
          <w:szCs w:val="24"/>
        </w:rPr>
      </w:pPr>
    </w:p>
    <w:p w:rsidR="00FB7E40" w:rsidRPr="00FF6234" w:rsidRDefault="00FB7E40" w:rsidP="00FB7E40">
      <w:pPr>
        <w:numPr>
          <w:ilvl w:val="0"/>
          <w:numId w:val="6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подготовки и проведения выступления, участия в коллективном обсуждении, фиксации его хода и результатов;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60" w:lineRule="exact"/>
        <w:ind w:left="851" w:right="3595" w:firstLine="284"/>
        <w:jc w:val="both"/>
        <w:rPr>
          <w:rFonts w:eastAsia="Symbol"/>
          <w:sz w:val="24"/>
          <w:szCs w:val="24"/>
        </w:rPr>
      </w:pPr>
    </w:p>
    <w:p w:rsidR="00FB7E40" w:rsidRPr="00FF6234" w:rsidRDefault="00FB7E40" w:rsidP="00FB7E40">
      <w:pPr>
        <w:numPr>
          <w:ilvl w:val="0"/>
          <w:numId w:val="6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личного и коллективного общения с использованием современных программных и аппаратных средств коммуникаций;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60" w:lineRule="exact"/>
        <w:ind w:left="851" w:right="3595" w:firstLine="284"/>
        <w:jc w:val="both"/>
        <w:rPr>
          <w:rFonts w:eastAsia="Symbol"/>
          <w:sz w:val="24"/>
          <w:szCs w:val="24"/>
        </w:rPr>
      </w:pPr>
    </w:p>
    <w:p w:rsidR="00FB7E40" w:rsidRPr="00FF6234" w:rsidRDefault="00FB7E40" w:rsidP="00FB7E40">
      <w:pPr>
        <w:numPr>
          <w:ilvl w:val="0"/>
          <w:numId w:val="6"/>
        </w:numPr>
        <w:tabs>
          <w:tab w:val="left" w:pos="426"/>
          <w:tab w:val="left" w:pos="56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rFonts w:eastAsia="Symbol"/>
          <w:sz w:val="24"/>
          <w:szCs w:val="24"/>
        </w:rPr>
      </w:pPr>
      <w:r w:rsidRPr="00FF6234">
        <w:rPr>
          <w:sz w:val="24"/>
          <w:szCs w:val="24"/>
        </w:rPr>
        <w:t>соблюдения требований информационной безопасности, информационной этики и права.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200" w:lineRule="exact"/>
        <w:ind w:left="851" w:right="3595" w:firstLine="284"/>
        <w:jc w:val="both"/>
        <w:rPr>
          <w:sz w:val="24"/>
          <w:szCs w:val="24"/>
        </w:rPr>
      </w:pP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spacing w:line="200" w:lineRule="exact"/>
        <w:ind w:left="851" w:right="3595" w:firstLine="284"/>
        <w:jc w:val="both"/>
        <w:rPr>
          <w:sz w:val="24"/>
          <w:szCs w:val="24"/>
        </w:rPr>
      </w:pP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center"/>
        <w:rPr>
          <w:sz w:val="24"/>
          <w:szCs w:val="24"/>
        </w:rPr>
      </w:pPr>
      <w:r w:rsidRPr="00FF6234">
        <w:rPr>
          <w:b/>
          <w:bCs/>
          <w:sz w:val="24"/>
          <w:szCs w:val="24"/>
        </w:rPr>
        <w:t>УЧЕБНО-МЕТОДИЧЕСКИЙ КОМПЛЕКС</w:t>
      </w:r>
    </w:p>
    <w:p w:rsidR="00FB7E40" w:rsidRPr="00FF6234" w:rsidRDefault="00FB7E40" w:rsidP="00FB7E40">
      <w:pPr>
        <w:numPr>
          <w:ilvl w:val="0"/>
          <w:numId w:val="7"/>
        </w:numPr>
        <w:tabs>
          <w:tab w:val="left" w:pos="426"/>
          <w:tab w:val="left" w:pos="567"/>
          <w:tab w:val="left" w:pos="72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lastRenderedPageBreak/>
        <w:t xml:space="preserve">Итоговые тесты по информатике: 10-11 классы: к учебникам </w:t>
      </w:r>
      <w:proofErr w:type="spellStart"/>
      <w:r w:rsidRPr="00FF6234">
        <w:rPr>
          <w:sz w:val="24"/>
          <w:szCs w:val="24"/>
        </w:rPr>
        <w:t>А.Г.Гейна</w:t>
      </w:r>
      <w:proofErr w:type="spellEnd"/>
      <w:r w:rsidRPr="00FF6234">
        <w:rPr>
          <w:sz w:val="24"/>
          <w:szCs w:val="24"/>
        </w:rPr>
        <w:t xml:space="preserve">, </w:t>
      </w:r>
      <w:proofErr w:type="spellStart"/>
      <w:r w:rsidRPr="00FF6234">
        <w:rPr>
          <w:sz w:val="24"/>
          <w:szCs w:val="24"/>
        </w:rPr>
        <w:t>А.И.Сенокосова</w:t>
      </w:r>
      <w:proofErr w:type="spellEnd"/>
      <w:r w:rsidRPr="00FF6234">
        <w:rPr>
          <w:sz w:val="24"/>
          <w:szCs w:val="24"/>
        </w:rPr>
        <w:t xml:space="preserve">, </w:t>
      </w:r>
      <w:proofErr w:type="spellStart"/>
      <w:r w:rsidRPr="00FF6234">
        <w:rPr>
          <w:sz w:val="24"/>
          <w:szCs w:val="24"/>
        </w:rPr>
        <w:t>Н.А.Юнерман</w:t>
      </w:r>
      <w:proofErr w:type="spellEnd"/>
      <w:r w:rsidRPr="00FF6234">
        <w:rPr>
          <w:sz w:val="24"/>
          <w:szCs w:val="24"/>
        </w:rPr>
        <w:t xml:space="preserve"> «Информатика: 10-11 </w:t>
      </w:r>
      <w:proofErr w:type="spellStart"/>
      <w:r w:rsidRPr="00FF6234">
        <w:rPr>
          <w:sz w:val="24"/>
          <w:szCs w:val="24"/>
        </w:rPr>
        <w:t>кл</w:t>
      </w:r>
      <w:proofErr w:type="spellEnd"/>
      <w:r w:rsidRPr="00FF6234">
        <w:rPr>
          <w:sz w:val="24"/>
          <w:szCs w:val="24"/>
        </w:rPr>
        <w:t>.» /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М.В.Кошелев. – М.: Издательство «Экзамен», 2006.</w:t>
      </w:r>
    </w:p>
    <w:p w:rsidR="00FB7E40" w:rsidRPr="00FF6234" w:rsidRDefault="00FB7E40" w:rsidP="00FB7E40">
      <w:pPr>
        <w:numPr>
          <w:ilvl w:val="0"/>
          <w:numId w:val="7"/>
        </w:numPr>
        <w:tabs>
          <w:tab w:val="left" w:pos="426"/>
          <w:tab w:val="left" w:pos="567"/>
          <w:tab w:val="left" w:pos="72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 xml:space="preserve">Информатика  и  ИКТ:  учеб.  для  10  -  11  </w:t>
      </w:r>
      <w:proofErr w:type="spellStart"/>
      <w:r w:rsidRPr="00FF6234">
        <w:rPr>
          <w:sz w:val="24"/>
          <w:szCs w:val="24"/>
        </w:rPr>
        <w:t>кл</w:t>
      </w:r>
      <w:proofErr w:type="spellEnd"/>
      <w:r w:rsidRPr="00FF6234">
        <w:rPr>
          <w:sz w:val="24"/>
          <w:szCs w:val="24"/>
        </w:rPr>
        <w:t xml:space="preserve">.  </w:t>
      </w:r>
      <w:proofErr w:type="spellStart"/>
      <w:r w:rsidRPr="00FF6234">
        <w:rPr>
          <w:sz w:val="24"/>
          <w:szCs w:val="24"/>
        </w:rPr>
        <w:t>общеобразоват</w:t>
      </w:r>
      <w:proofErr w:type="spellEnd"/>
      <w:r w:rsidRPr="00FF6234">
        <w:rPr>
          <w:sz w:val="24"/>
          <w:szCs w:val="24"/>
        </w:rPr>
        <w:t xml:space="preserve">.  учреждений:  базовый  и  </w:t>
      </w:r>
      <w:proofErr w:type="spellStart"/>
      <w:r w:rsidRPr="00FF6234">
        <w:rPr>
          <w:sz w:val="24"/>
          <w:szCs w:val="24"/>
        </w:rPr>
        <w:t>профил</w:t>
      </w:r>
      <w:proofErr w:type="gramStart"/>
      <w:r w:rsidRPr="00FF6234">
        <w:rPr>
          <w:sz w:val="24"/>
          <w:szCs w:val="24"/>
        </w:rPr>
        <w:t>.у</w:t>
      </w:r>
      <w:proofErr w:type="gramEnd"/>
      <w:r w:rsidRPr="00FF6234">
        <w:rPr>
          <w:sz w:val="24"/>
          <w:szCs w:val="24"/>
        </w:rPr>
        <w:t>ровни</w:t>
      </w:r>
      <w:proofErr w:type="spellEnd"/>
      <w:r w:rsidRPr="00FF6234">
        <w:rPr>
          <w:sz w:val="24"/>
          <w:szCs w:val="24"/>
        </w:rPr>
        <w:t>/[</w:t>
      </w:r>
      <w:proofErr w:type="spellStart"/>
      <w:r w:rsidRPr="00FF6234">
        <w:rPr>
          <w:sz w:val="24"/>
          <w:szCs w:val="24"/>
        </w:rPr>
        <w:t>А.Г.Гейн</w:t>
      </w:r>
      <w:proofErr w:type="spellEnd"/>
      <w:r w:rsidRPr="00FF6234">
        <w:rPr>
          <w:sz w:val="24"/>
          <w:szCs w:val="24"/>
        </w:rPr>
        <w:t xml:space="preserve">,  </w:t>
      </w:r>
      <w:proofErr w:type="spellStart"/>
      <w:r w:rsidRPr="00FF6234">
        <w:rPr>
          <w:sz w:val="24"/>
          <w:szCs w:val="24"/>
        </w:rPr>
        <w:t>А.Б.Ливчак</w:t>
      </w:r>
      <w:proofErr w:type="spellEnd"/>
      <w:r w:rsidRPr="00FF6234">
        <w:rPr>
          <w:sz w:val="24"/>
          <w:szCs w:val="24"/>
        </w:rPr>
        <w:t>,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proofErr w:type="gramStart"/>
      <w:r w:rsidRPr="00FF6234">
        <w:rPr>
          <w:sz w:val="24"/>
          <w:szCs w:val="24"/>
        </w:rPr>
        <w:t xml:space="preserve">А.И.Сенокосов, </w:t>
      </w:r>
      <w:proofErr w:type="spellStart"/>
      <w:r w:rsidRPr="00FF6234">
        <w:rPr>
          <w:sz w:val="24"/>
          <w:szCs w:val="24"/>
        </w:rPr>
        <w:t>Н.А.Юнерман</w:t>
      </w:r>
      <w:proofErr w:type="spellEnd"/>
      <w:r w:rsidRPr="00FF6234">
        <w:rPr>
          <w:sz w:val="24"/>
          <w:szCs w:val="24"/>
        </w:rPr>
        <w:t>].</w:t>
      </w:r>
      <w:proofErr w:type="gramEnd"/>
      <w:r w:rsidRPr="00FF6234">
        <w:rPr>
          <w:sz w:val="24"/>
          <w:szCs w:val="24"/>
        </w:rPr>
        <w:t xml:space="preserve"> – </w:t>
      </w:r>
      <w:proofErr w:type="spellStart"/>
      <w:r w:rsidRPr="00FF6234">
        <w:rPr>
          <w:sz w:val="24"/>
          <w:szCs w:val="24"/>
        </w:rPr>
        <w:t>М.:Просвещение</w:t>
      </w:r>
      <w:proofErr w:type="spellEnd"/>
      <w:r w:rsidRPr="00FF6234">
        <w:rPr>
          <w:sz w:val="24"/>
          <w:szCs w:val="24"/>
        </w:rPr>
        <w:t>, 2012.</w:t>
      </w:r>
    </w:p>
    <w:p w:rsidR="00FB7E40" w:rsidRPr="00FF6234" w:rsidRDefault="00FB7E40" w:rsidP="00FB7E40">
      <w:pPr>
        <w:numPr>
          <w:ilvl w:val="0"/>
          <w:numId w:val="7"/>
        </w:numPr>
        <w:tabs>
          <w:tab w:val="left" w:pos="426"/>
          <w:tab w:val="left" w:pos="567"/>
          <w:tab w:val="left" w:pos="727"/>
          <w:tab w:val="left" w:pos="1560"/>
          <w:tab w:val="left" w:pos="7938"/>
        </w:tabs>
        <w:spacing w:after="0" w:line="240" w:lineRule="auto"/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Информатика и информационные технологии: кн. для учителя: метод</w:t>
      </w:r>
      <w:proofErr w:type="gramStart"/>
      <w:r w:rsidRPr="00FF6234">
        <w:rPr>
          <w:sz w:val="24"/>
          <w:szCs w:val="24"/>
        </w:rPr>
        <w:t>.</w:t>
      </w:r>
      <w:proofErr w:type="gramEnd"/>
      <w:r w:rsidRPr="00FF6234">
        <w:rPr>
          <w:sz w:val="24"/>
          <w:szCs w:val="24"/>
        </w:rPr>
        <w:t xml:space="preserve"> </w:t>
      </w:r>
      <w:proofErr w:type="gramStart"/>
      <w:r w:rsidRPr="00FF6234">
        <w:rPr>
          <w:sz w:val="24"/>
          <w:szCs w:val="24"/>
        </w:rPr>
        <w:t>р</w:t>
      </w:r>
      <w:proofErr w:type="gramEnd"/>
      <w:r w:rsidRPr="00FF6234">
        <w:rPr>
          <w:sz w:val="24"/>
          <w:szCs w:val="24"/>
        </w:rPr>
        <w:t xml:space="preserve">екомендации к учеб. 10 -11 </w:t>
      </w:r>
      <w:proofErr w:type="spellStart"/>
      <w:r w:rsidRPr="00FF6234">
        <w:rPr>
          <w:sz w:val="24"/>
          <w:szCs w:val="24"/>
        </w:rPr>
        <w:t>кл</w:t>
      </w:r>
      <w:proofErr w:type="spellEnd"/>
      <w:r w:rsidRPr="00FF6234">
        <w:rPr>
          <w:sz w:val="24"/>
          <w:szCs w:val="24"/>
        </w:rPr>
        <w:t xml:space="preserve">./ </w:t>
      </w:r>
      <w:proofErr w:type="spellStart"/>
      <w:r w:rsidRPr="00FF6234">
        <w:rPr>
          <w:sz w:val="24"/>
          <w:szCs w:val="24"/>
        </w:rPr>
        <w:t>А.Г.Гейн</w:t>
      </w:r>
      <w:proofErr w:type="spellEnd"/>
      <w:r w:rsidRPr="00FF6234">
        <w:rPr>
          <w:sz w:val="24"/>
          <w:szCs w:val="24"/>
        </w:rPr>
        <w:t>. – М.: Просвещение,</w:t>
      </w:r>
    </w:p>
    <w:p w:rsidR="00FB7E40" w:rsidRPr="00FF6234" w:rsidRDefault="00FB7E40" w:rsidP="00FB7E40">
      <w:pPr>
        <w:tabs>
          <w:tab w:val="left" w:pos="426"/>
          <w:tab w:val="left" w:pos="567"/>
          <w:tab w:val="left" w:pos="1560"/>
          <w:tab w:val="left" w:pos="7938"/>
        </w:tabs>
        <w:ind w:left="851" w:right="3595" w:firstLine="284"/>
        <w:jc w:val="both"/>
        <w:rPr>
          <w:sz w:val="24"/>
          <w:szCs w:val="24"/>
        </w:rPr>
      </w:pPr>
      <w:r w:rsidRPr="00FF6234">
        <w:rPr>
          <w:sz w:val="24"/>
          <w:szCs w:val="24"/>
        </w:rPr>
        <w:t>2008</w:t>
      </w:r>
    </w:p>
    <w:p w:rsidR="00FB7E40" w:rsidRPr="00FF6234" w:rsidRDefault="00FB7E40" w:rsidP="00FB7E40">
      <w:pPr>
        <w:spacing w:line="200" w:lineRule="exact"/>
        <w:ind w:firstLine="284"/>
        <w:jc w:val="both"/>
        <w:rPr>
          <w:sz w:val="28"/>
          <w:szCs w:val="28"/>
        </w:rPr>
      </w:pPr>
    </w:p>
    <w:p w:rsidR="00FB7E40" w:rsidRPr="00CB52D4" w:rsidRDefault="00FB7E40" w:rsidP="00FB7E40">
      <w:pPr>
        <w:jc w:val="both"/>
        <w:sectPr w:rsidR="00FB7E40" w:rsidRPr="00CB52D4" w:rsidSect="00FF6234">
          <w:footerReference w:type="default" r:id="rId6"/>
          <w:pgSz w:w="11906" w:h="16840"/>
          <w:pgMar w:top="993" w:right="426" w:bottom="964" w:left="230" w:header="0" w:footer="0" w:gutter="0"/>
          <w:cols w:space="720" w:equalWidth="0">
            <w:col w:w="14883"/>
          </w:cols>
          <w:docGrid w:linePitch="299"/>
        </w:sectPr>
      </w:pPr>
    </w:p>
    <w:p w:rsidR="00FB7E40" w:rsidRPr="00985AE8" w:rsidRDefault="00FB7E40" w:rsidP="00FB7E40">
      <w:pPr>
        <w:ind w:right="-79" w:firstLine="284"/>
        <w:jc w:val="center"/>
        <w:rPr>
          <w:szCs w:val="20"/>
        </w:rPr>
      </w:pPr>
      <w:r w:rsidRPr="00985AE8">
        <w:rPr>
          <w:b/>
          <w:bCs/>
          <w:sz w:val="28"/>
          <w:szCs w:val="24"/>
        </w:rPr>
        <w:lastRenderedPageBreak/>
        <w:t>Календарно-тематическое планирование курса информатики и информационных технологий 10 класс</w:t>
      </w:r>
    </w:p>
    <w:p w:rsidR="00FB7E40" w:rsidRPr="004B1915" w:rsidRDefault="00FB7E40" w:rsidP="00FB7E40">
      <w:pPr>
        <w:spacing w:line="261" w:lineRule="exact"/>
        <w:ind w:firstLine="284"/>
        <w:jc w:val="both"/>
        <w:rPr>
          <w:sz w:val="20"/>
          <w:szCs w:val="20"/>
        </w:rPr>
      </w:pPr>
    </w:p>
    <w:tbl>
      <w:tblPr>
        <w:tblW w:w="15468" w:type="dxa"/>
        <w:tblInd w:w="-416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3185"/>
        <w:gridCol w:w="3338"/>
        <w:gridCol w:w="3623"/>
        <w:gridCol w:w="2754"/>
        <w:gridCol w:w="800"/>
        <w:gridCol w:w="11"/>
        <w:gridCol w:w="14"/>
        <w:gridCol w:w="1034"/>
      </w:tblGrid>
      <w:tr w:rsidR="00FB7E40" w:rsidRPr="003B411B" w:rsidTr="00510DB0">
        <w:trPr>
          <w:trHeight w:val="292"/>
        </w:trPr>
        <w:tc>
          <w:tcPr>
            <w:tcW w:w="709" w:type="dxa"/>
            <w:vMerge w:val="restart"/>
            <w:vAlign w:val="center"/>
          </w:tcPr>
          <w:p w:rsidR="00FB7E40" w:rsidRPr="00985AE8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985AE8">
              <w:rPr>
                <w:b/>
                <w:i/>
                <w:sz w:val="24"/>
                <w:szCs w:val="24"/>
              </w:rPr>
              <w:t>№</w:t>
            </w:r>
          </w:p>
          <w:p w:rsidR="00FB7E40" w:rsidRPr="00985AE8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985AE8">
              <w:rPr>
                <w:b/>
                <w:i/>
                <w:sz w:val="24"/>
                <w:szCs w:val="24"/>
              </w:rPr>
              <w:t>п</w:t>
            </w:r>
            <w:proofErr w:type="spellEnd"/>
            <w:proofErr w:type="gramEnd"/>
            <w:r w:rsidRPr="00985AE8">
              <w:rPr>
                <w:b/>
                <w:i/>
                <w:sz w:val="24"/>
                <w:szCs w:val="24"/>
              </w:rPr>
              <w:t>/</w:t>
            </w:r>
            <w:proofErr w:type="spellStart"/>
            <w:r w:rsidRPr="00985AE8">
              <w:rPr>
                <w:b/>
                <w:i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185" w:type="dxa"/>
            <w:vMerge w:val="restart"/>
            <w:vAlign w:val="center"/>
          </w:tcPr>
          <w:p w:rsidR="00FB7E40" w:rsidRPr="00985AE8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985AE8">
              <w:rPr>
                <w:b/>
                <w:i/>
                <w:sz w:val="24"/>
                <w:szCs w:val="24"/>
              </w:rPr>
              <w:t>Тема</w:t>
            </w:r>
          </w:p>
        </w:tc>
        <w:tc>
          <w:tcPr>
            <w:tcW w:w="3338" w:type="dxa"/>
            <w:vMerge w:val="restart"/>
            <w:vAlign w:val="center"/>
          </w:tcPr>
          <w:p w:rsidR="00FB7E40" w:rsidRPr="00985AE8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985AE8">
              <w:rPr>
                <w:b/>
                <w:i/>
                <w:sz w:val="24"/>
                <w:szCs w:val="24"/>
              </w:rPr>
              <w:t>Основные</w:t>
            </w:r>
            <w:r>
              <w:rPr>
                <w:b/>
                <w:i/>
                <w:sz w:val="24"/>
                <w:szCs w:val="24"/>
              </w:rPr>
              <w:t xml:space="preserve"> </w:t>
            </w:r>
            <w:r w:rsidRPr="00985AE8">
              <w:rPr>
                <w:b/>
                <w:i/>
                <w:sz w:val="24"/>
                <w:szCs w:val="24"/>
              </w:rPr>
              <w:t>понятия</w:t>
            </w:r>
          </w:p>
        </w:tc>
        <w:tc>
          <w:tcPr>
            <w:tcW w:w="6377" w:type="dxa"/>
            <w:gridSpan w:val="2"/>
            <w:vAlign w:val="center"/>
          </w:tcPr>
          <w:p w:rsidR="00FB7E40" w:rsidRPr="00985AE8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985AE8">
              <w:rPr>
                <w:b/>
                <w:i/>
                <w:sz w:val="24"/>
                <w:szCs w:val="24"/>
              </w:rPr>
              <w:t>Планируемые результаты</w:t>
            </w:r>
          </w:p>
        </w:tc>
        <w:tc>
          <w:tcPr>
            <w:tcW w:w="825" w:type="dxa"/>
            <w:gridSpan w:val="3"/>
            <w:vMerge w:val="restart"/>
            <w:vAlign w:val="center"/>
          </w:tcPr>
          <w:p w:rsidR="00FB7E40" w:rsidRPr="007E42A1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Дата проведения</w:t>
            </w:r>
          </w:p>
        </w:tc>
        <w:tc>
          <w:tcPr>
            <w:tcW w:w="1034" w:type="dxa"/>
            <w:vMerge w:val="restart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Дом.</w:t>
            </w:r>
          </w:p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задание</w:t>
            </w:r>
          </w:p>
        </w:tc>
      </w:tr>
      <w:tr w:rsidR="00FB7E40" w:rsidRPr="003B411B" w:rsidTr="00510DB0">
        <w:trPr>
          <w:trHeight w:val="295"/>
        </w:trPr>
        <w:tc>
          <w:tcPr>
            <w:tcW w:w="709" w:type="dxa"/>
            <w:vMerge/>
            <w:vAlign w:val="center"/>
          </w:tcPr>
          <w:p w:rsidR="00FB7E40" w:rsidRPr="00985AE8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185" w:type="dxa"/>
            <w:vMerge/>
            <w:vAlign w:val="center"/>
          </w:tcPr>
          <w:p w:rsidR="00FB7E40" w:rsidRPr="00985AE8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338" w:type="dxa"/>
            <w:vMerge/>
            <w:vAlign w:val="center"/>
          </w:tcPr>
          <w:p w:rsidR="00FB7E40" w:rsidRPr="00985AE8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3623" w:type="dxa"/>
            <w:vAlign w:val="center"/>
          </w:tcPr>
          <w:p w:rsidR="00FB7E40" w:rsidRPr="00985AE8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985AE8">
              <w:rPr>
                <w:b/>
                <w:i/>
                <w:sz w:val="24"/>
                <w:szCs w:val="24"/>
              </w:rPr>
              <w:t>знать</w:t>
            </w:r>
          </w:p>
        </w:tc>
        <w:tc>
          <w:tcPr>
            <w:tcW w:w="2754" w:type="dxa"/>
            <w:vAlign w:val="center"/>
          </w:tcPr>
          <w:p w:rsidR="00FB7E40" w:rsidRPr="00985AE8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985AE8">
              <w:rPr>
                <w:b/>
                <w:i/>
                <w:sz w:val="24"/>
                <w:szCs w:val="24"/>
              </w:rPr>
              <w:t>уметь</w:t>
            </w:r>
          </w:p>
        </w:tc>
        <w:tc>
          <w:tcPr>
            <w:tcW w:w="825" w:type="dxa"/>
            <w:gridSpan w:val="3"/>
            <w:vMerge/>
            <w:vAlign w:val="center"/>
          </w:tcPr>
          <w:p w:rsidR="00FB7E40" w:rsidRPr="00985AE8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  <w:tc>
          <w:tcPr>
            <w:tcW w:w="1034" w:type="dxa"/>
            <w:vMerge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C160CB" w:rsidTr="00510DB0">
        <w:trPr>
          <w:trHeight w:val="364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46" w:type="dxa"/>
            <w:gridSpan w:val="3"/>
            <w:vAlign w:val="center"/>
          </w:tcPr>
          <w:p w:rsidR="00FB7E40" w:rsidRPr="00985AE8" w:rsidRDefault="00FB7E40" w:rsidP="00510DB0">
            <w:pPr>
              <w:jc w:val="center"/>
              <w:rPr>
                <w:b/>
                <w:sz w:val="24"/>
                <w:szCs w:val="24"/>
              </w:rPr>
            </w:pPr>
            <w:r w:rsidRPr="00985AE8">
              <w:rPr>
                <w:b/>
                <w:sz w:val="24"/>
                <w:szCs w:val="24"/>
              </w:rPr>
              <w:t>Информация и информационные процессы – 3 ч.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3B411B" w:rsidTr="00510DB0">
        <w:trPr>
          <w:trHeight w:val="2080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1</w:t>
            </w:r>
          </w:p>
        </w:tc>
        <w:tc>
          <w:tcPr>
            <w:tcW w:w="3185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Ввод. Техника безопасности.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Информация.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Информационные процессы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</w:t>
            </w:r>
            <w:r w:rsidRPr="00C160CB">
              <w:rPr>
                <w:sz w:val="24"/>
                <w:szCs w:val="24"/>
              </w:rPr>
              <w:t>нформация,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свойства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информации,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количество</w:t>
            </w:r>
          </w:p>
          <w:p w:rsidR="00FB7E40" w:rsidRPr="003E73E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информации,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информационные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процессы, их</w:t>
            </w:r>
            <w:r>
              <w:rPr>
                <w:sz w:val="24"/>
                <w:szCs w:val="24"/>
              </w:rPr>
              <w:t xml:space="preserve"> </w:t>
            </w:r>
            <w:r w:rsidRPr="003E73EB">
              <w:rPr>
                <w:sz w:val="24"/>
                <w:szCs w:val="24"/>
              </w:rPr>
              <w:t>виды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ТБ </w:t>
            </w:r>
            <w:proofErr w:type="gramStart"/>
            <w:r w:rsidRPr="003B411B">
              <w:rPr>
                <w:sz w:val="24"/>
                <w:szCs w:val="24"/>
              </w:rPr>
              <w:t>в</w:t>
            </w:r>
            <w:proofErr w:type="gramEnd"/>
            <w:r w:rsidRPr="003B411B">
              <w:rPr>
                <w:sz w:val="24"/>
                <w:szCs w:val="24"/>
              </w:rPr>
              <w:t xml:space="preserve"> компьютерном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proofErr w:type="gramStart"/>
            <w:r w:rsidRPr="003B411B">
              <w:rPr>
                <w:sz w:val="24"/>
                <w:szCs w:val="24"/>
              </w:rPr>
              <w:t>классе</w:t>
            </w:r>
            <w:proofErr w:type="gramEnd"/>
            <w:r w:rsidRPr="003B411B">
              <w:rPr>
                <w:sz w:val="24"/>
                <w:szCs w:val="24"/>
              </w:rPr>
              <w:t>; определение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предмета информатики;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содержание понятий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«информация» 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«количество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информации»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Выделять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необходимые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3B411B">
              <w:rPr>
                <w:sz w:val="24"/>
                <w:szCs w:val="24"/>
              </w:rPr>
              <w:t>войства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информации при её</w:t>
            </w:r>
            <w:r>
              <w:rPr>
                <w:sz w:val="24"/>
                <w:szCs w:val="24"/>
              </w:rPr>
              <w:t xml:space="preserve"> использовании.</w:t>
            </w:r>
          </w:p>
        </w:tc>
        <w:tc>
          <w:tcPr>
            <w:tcW w:w="825" w:type="dxa"/>
            <w:gridSpan w:val="3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1, 2</w:t>
            </w:r>
          </w:p>
        </w:tc>
      </w:tr>
      <w:tr w:rsidR="00FB7E40" w:rsidRPr="003B411B" w:rsidTr="00510DB0">
        <w:trPr>
          <w:trHeight w:val="1271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2</w:t>
            </w:r>
          </w:p>
        </w:tc>
        <w:tc>
          <w:tcPr>
            <w:tcW w:w="3185" w:type="dxa"/>
            <w:vAlign w:val="center"/>
          </w:tcPr>
          <w:p w:rsidR="00FB7E40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Язык как средство сохранения и передачи информации.</w:t>
            </w:r>
          </w:p>
          <w:p w:rsidR="00FB7E40" w:rsidRPr="00AA050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Кодирование информации.</w:t>
            </w:r>
          </w:p>
        </w:tc>
        <w:tc>
          <w:tcPr>
            <w:tcW w:w="3338" w:type="dxa"/>
            <w:vAlign w:val="center"/>
          </w:tcPr>
          <w:p w:rsidR="00FB7E40" w:rsidRPr="00AA050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Pr="00C160CB">
              <w:rPr>
                <w:sz w:val="24"/>
                <w:szCs w:val="24"/>
              </w:rPr>
              <w:t>лфавит</w:t>
            </w:r>
            <w:r w:rsidRPr="00AA050B">
              <w:rPr>
                <w:sz w:val="24"/>
                <w:szCs w:val="24"/>
              </w:rPr>
              <w:t xml:space="preserve">, </w:t>
            </w:r>
            <w:r w:rsidRPr="00C160CB">
              <w:rPr>
                <w:sz w:val="24"/>
                <w:szCs w:val="24"/>
              </w:rPr>
              <w:t>бит</w:t>
            </w:r>
            <w:r w:rsidRPr="00AA050B">
              <w:rPr>
                <w:sz w:val="24"/>
                <w:szCs w:val="24"/>
              </w:rPr>
              <w:t xml:space="preserve">, </w:t>
            </w:r>
            <w:r w:rsidRPr="00C160CB">
              <w:rPr>
                <w:sz w:val="24"/>
                <w:szCs w:val="24"/>
              </w:rPr>
              <w:t>байт</w:t>
            </w:r>
            <w:r w:rsidRPr="00AA050B">
              <w:rPr>
                <w:sz w:val="24"/>
                <w:szCs w:val="24"/>
              </w:rPr>
              <w:t xml:space="preserve">, </w:t>
            </w:r>
            <w:r w:rsidRPr="00C160CB">
              <w:rPr>
                <w:sz w:val="24"/>
                <w:szCs w:val="24"/>
              </w:rPr>
              <w:t>Кбайт</w:t>
            </w:r>
            <w:r w:rsidRPr="00AA050B">
              <w:rPr>
                <w:sz w:val="24"/>
                <w:szCs w:val="24"/>
              </w:rPr>
              <w:t>,</w:t>
            </w:r>
          </w:p>
          <w:p w:rsidR="00FB7E40" w:rsidRPr="00AA050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Мбайт</w:t>
            </w:r>
            <w:r w:rsidRPr="00AA050B">
              <w:rPr>
                <w:sz w:val="24"/>
                <w:szCs w:val="24"/>
              </w:rPr>
              <w:t xml:space="preserve">, </w:t>
            </w:r>
            <w:r w:rsidRPr="00C160CB">
              <w:rPr>
                <w:sz w:val="24"/>
                <w:szCs w:val="24"/>
              </w:rPr>
              <w:t>Гбайт</w:t>
            </w:r>
            <w:r w:rsidRPr="00AA050B">
              <w:rPr>
                <w:sz w:val="24"/>
                <w:szCs w:val="24"/>
              </w:rPr>
              <w:t>, Тбайт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Определение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количества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информации;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названия основных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единиц количества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информации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Определять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количество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информации в</w:t>
            </w:r>
            <w:r>
              <w:rPr>
                <w:sz w:val="24"/>
                <w:szCs w:val="24"/>
              </w:rPr>
              <w:t xml:space="preserve"> конкретных сообщениях;</w:t>
            </w:r>
          </w:p>
        </w:tc>
        <w:tc>
          <w:tcPr>
            <w:tcW w:w="825" w:type="dxa"/>
            <w:gridSpan w:val="3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3</w:t>
            </w:r>
          </w:p>
        </w:tc>
      </w:tr>
      <w:tr w:rsidR="00FB7E40" w:rsidRPr="003B411B" w:rsidTr="00510DB0">
        <w:trPr>
          <w:trHeight w:val="1709"/>
        </w:trPr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3</w:t>
            </w:r>
          </w:p>
        </w:tc>
        <w:tc>
          <w:tcPr>
            <w:tcW w:w="3185" w:type="dxa"/>
            <w:tcBorders>
              <w:bottom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Универсальность </w:t>
            </w:r>
            <w:proofErr w:type="gramStart"/>
            <w:r w:rsidRPr="003B411B">
              <w:rPr>
                <w:sz w:val="24"/>
                <w:szCs w:val="24"/>
              </w:rPr>
              <w:t>двоичного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кодирования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Единицы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информации.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Кодирование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B411B">
              <w:rPr>
                <w:sz w:val="24"/>
                <w:szCs w:val="24"/>
              </w:rPr>
              <w:t>текстовой</w:t>
            </w:r>
            <w:proofErr w:type="gramEnd"/>
            <w:r w:rsidRPr="003B411B">
              <w:rPr>
                <w:sz w:val="24"/>
                <w:szCs w:val="24"/>
              </w:rPr>
              <w:t>,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графической 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информации.</w:t>
            </w:r>
          </w:p>
        </w:tc>
        <w:tc>
          <w:tcPr>
            <w:tcW w:w="3623" w:type="dxa"/>
            <w:tcBorders>
              <w:bottom w:val="single" w:sz="8" w:space="0" w:color="auto"/>
            </w:tcBorders>
            <w:vAlign w:val="center"/>
          </w:tcPr>
          <w:p w:rsidR="00FB7E40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Базовый уровень: 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единицы измерения </w:t>
            </w:r>
            <w:r w:rsidRPr="00C160CB">
              <w:rPr>
                <w:sz w:val="24"/>
                <w:szCs w:val="24"/>
              </w:rPr>
              <w:t>информации. Два подхода в измерении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lastRenderedPageBreak/>
              <w:t>информации.</w:t>
            </w:r>
          </w:p>
        </w:tc>
        <w:tc>
          <w:tcPr>
            <w:tcW w:w="2754" w:type="dxa"/>
            <w:tcBorders>
              <w:bottom w:val="single" w:sz="8" w:space="0" w:color="auto"/>
            </w:tcBorders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lastRenderedPageBreak/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Решать задачи </w:t>
            </w:r>
            <w:proofErr w:type="gramStart"/>
            <w:r w:rsidRPr="003B411B">
              <w:rPr>
                <w:sz w:val="24"/>
                <w:szCs w:val="24"/>
              </w:rPr>
              <w:t>на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кодирование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информации.</w:t>
            </w:r>
          </w:p>
        </w:tc>
        <w:tc>
          <w:tcPr>
            <w:tcW w:w="825" w:type="dxa"/>
            <w:gridSpan w:val="3"/>
            <w:tcBorders>
              <w:bottom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4</w:t>
            </w:r>
          </w:p>
        </w:tc>
      </w:tr>
      <w:tr w:rsidR="00FB7E40" w:rsidRPr="003B411B" w:rsidTr="00510DB0">
        <w:trPr>
          <w:trHeight w:val="412"/>
        </w:trPr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46" w:type="dxa"/>
            <w:gridSpan w:val="3"/>
            <w:tcBorders>
              <w:bottom w:val="single" w:sz="8" w:space="0" w:color="auto"/>
            </w:tcBorders>
            <w:vAlign w:val="center"/>
          </w:tcPr>
          <w:p w:rsidR="00FB7E40" w:rsidRPr="00985AE8" w:rsidRDefault="00FB7E40" w:rsidP="00510DB0">
            <w:pPr>
              <w:jc w:val="center"/>
              <w:rPr>
                <w:b/>
                <w:sz w:val="24"/>
                <w:szCs w:val="24"/>
              </w:rPr>
            </w:pPr>
            <w:r w:rsidRPr="00985AE8">
              <w:rPr>
                <w:b/>
                <w:sz w:val="24"/>
                <w:szCs w:val="24"/>
              </w:rPr>
              <w:t>Понятие информационной модели – 3 ч.</w:t>
            </w:r>
          </w:p>
        </w:tc>
        <w:tc>
          <w:tcPr>
            <w:tcW w:w="2754" w:type="dxa"/>
            <w:tcBorders>
              <w:bottom w:val="single" w:sz="8" w:space="0" w:color="auto"/>
            </w:tcBorders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tcBorders>
              <w:bottom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3B411B" w:rsidTr="00510DB0">
        <w:trPr>
          <w:trHeight w:val="1096"/>
        </w:trPr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4</w:t>
            </w:r>
          </w:p>
        </w:tc>
        <w:tc>
          <w:tcPr>
            <w:tcW w:w="3185" w:type="dxa"/>
            <w:tcBorders>
              <w:bottom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Информационное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моделирование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моделирование.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B411B">
              <w:rPr>
                <w:sz w:val="24"/>
                <w:szCs w:val="24"/>
              </w:rPr>
              <w:t>информационной</w:t>
            </w:r>
            <w:proofErr w:type="gramEnd"/>
            <w:r w:rsidRPr="003B411B">
              <w:rPr>
                <w:sz w:val="24"/>
                <w:szCs w:val="24"/>
              </w:rPr>
              <w:t>,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математической 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компьютерной</w:t>
            </w:r>
            <w:r>
              <w:rPr>
                <w:sz w:val="24"/>
                <w:szCs w:val="24"/>
              </w:rPr>
              <w:t xml:space="preserve"> </w:t>
            </w:r>
            <w:r w:rsidRPr="005A181C">
              <w:rPr>
                <w:sz w:val="24"/>
                <w:szCs w:val="24"/>
              </w:rPr>
              <w:t>модели</w:t>
            </w:r>
          </w:p>
        </w:tc>
        <w:tc>
          <w:tcPr>
            <w:tcW w:w="3623" w:type="dxa"/>
            <w:tcBorders>
              <w:bottom w:val="single" w:sz="8" w:space="0" w:color="auto"/>
            </w:tcBorders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понятие моделирование</w:t>
            </w:r>
          </w:p>
        </w:tc>
        <w:tc>
          <w:tcPr>
            <w:tcW w:w="2754" w:type="dxa"/>
            <w:tcBorders>
              <w:bottom w:val="single" w:sz="8" w:space="0" w:color="auto"/>
            </w:tcBorders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различать виды</w:t>
            </w:r>
            <w:r>
              <w:rPr>
                <w:sz w:val="24"/>
                <w:szCs w:val="24"/>
              </w:rPr>
              <w:t xml:space="preserve"> моделей</w:t>
            </w:r>
          </w:p>
        </w:tc>
        <w:tc>
          <w:tcPr>
            <w:tcW w:w="825" w:type="dxa"/>
            <w:gridSpan w:val="3"/>
            <w:tcBorders>
              <w:bottom w:val="single" w:sz="8" w:space="0" w:color="auto"/>
            </w:tcBorders>
            <w:vAlign w:val="center"/>
          </w:tcPr>
          <w:p w:rsidR="00FB7E40" w:rsidRPr="00246EC8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FB7E40" w:rsidRPr="0029429C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§ 5</w:t>
            </w:r>
          </w:p>
        </w:tc>
      </w:tr>
      <w:tr w:rsidR="00FB7E40" w:rsidRPr="008205D0" w:rsidTr="00510DB0">
        <w:trPr>
          <w:trHeight w:val="979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5</w:t>
            </w: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Системный подход </w:t>
            </w:r>
            <w:proofErr w:type="gramStart"/>
            <w:r w:rsidRPr="003B411B">
              <w:rPr>
                <w:sz w:val="24"/>
                <w:szCs w:val="24"/>
              </w:rPr>
              <w:t>в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proofErr w:type="gramStart"/>
            <w:r w:rsidRPr="003B411B">
              <w:rPr>
                <w:sz w:val="24"/>
                <w:szCs w:val="24"/>
              </w:rPr>
              <w:t>моделировании</w:t>
            </w:r>
            <w:proofErr w:type="gramEnd"/>
            <w:r w:rsidRPr="003B411B">
              <w:rPr>
                <w:sz w:val="24"/>
                <w:szCs w:val="24"/>
              </w:rPr>
              <w:t>.</w:t>
            </w:r>
          </w:p>
        </w:tc>
        <w:tc>
          <w:tcPr>
            <w:tcW w:w="3338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Адекватность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модели. Понятие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системы. Графы.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Понятие адекватности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модели.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определять </w:t>
            </w:r>
            <w:r w:rsidRPr="003B411B">
              <w:rPr>
                <w:sz w:val="24"/>
                <w:szCs w:val="24"/>
              </w:rPr>
              <w:t>адекватность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модели</w:t>
            </w:r>
          </w:p>
        </w:tc>
        <w:tc>
          <w:tcPr>
            <w:tcW w:w="825" w:type="dxa"/>
            <w:gridSpan w:val="3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§</w:t>
            </w:r>
            <w:r w:rsidRPr="008205D0">
              <w:rPr>
                <w:b/>
                <w:i/>
                <w:sz w:val="24"/>
                <w:szCs w:val="24"/>
              </w:rPr>
              <w:t xml:space="preserve"> 6</w:t>
            </w:r>
          </w:p>
        </w:tc>
      </w:tr>
      <w:tr w:rsidR="00FB7E40" w:rsidRPr="008205D0" w:rsidTr="00510DB0">
        <w:trPr>
          <w:trHeight w:val="1249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6</w:t>
            </w:r>
          </w:p>
        </w:tc>
        <w:tc>
          <w:tcPr>
            <w:tcW w:w="3185" w:type="dxa"/>
            <w:vAlign w:val="center"/>
          </w:tcPr>
          <w:p w:rsidR="00FB7E40" w:rsidRPr="0029429C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29429C">
              <w:rPr>
                <w:b/>
                <w:i/>
                <w:sz w:val="24"/>
                <w:szCs w:val="24"/>
              </w:rPr>
              <w:t>Проверочная работа по теме:</w:t>
            </w:r>
          </w:p>
          <w:p w:rsidR="00FB7E40" w:rsidRPr="0029429C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29429C">
              <w:rPr>
                <w:b/>
                <w:i/>
                <w:sz w:val="24"/>
                <w:szCs w:val="24"/>
              </w:rPr>
              <w:t>«Информация.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29429C">
              <w:rPr>
                <w:b/>
                <w:i/>
                <w:sz w:val="24"/>
                <w:szCs w:val="24"/>
              </w:rPr>
              <w:t>Информационные процессы»</w:t>
            </w:r>
          </w:p>
        </w:tc>
        <w:tc>
          <w:tcPr>
            <w:tcW w:w="3338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Информация,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адекватность,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моделирование,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графы,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кодирование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8205D0" w:rsidTr="00510DB0">
        <w:trPr>
          <w:trHeight w:val="268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1" w:type="dxa"/>
            <w:gridSpan w:val="2"/>
            <w:vAlign w:val="center"/>
          </w:tcPr>
          <w:p w:rsidR="00FB7E40" w:rsidRPr="00525A3C" w:rsidRDefault="00FB7E40" w:rsidP="00510DB0">
            <w:pPr>
              <w:jc w:val="center"/>
              <w:rPr>
                <w:b/>
                <w:sz w:val="24"/>
                <w:szCs w:val="24"/>
              </w:rPr>
            </w:pPr>
            <w:r w:rsidRPr="00525A3C">
              <w:rPr>
                <w:b/>
                <w:sz w:val="24"/>
                <w:szCs w:val="24"/>
              </w:rPr>
              <w:t>Алгоритмы и их свойства – 2 ч.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8205D0" w:rsidTr="00510DB0">
        <w:trPr>
          <w:trHeight w:val="1047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7</w:t>
            </w: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Алгоритмы и их свойства.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алгоритма.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Свойства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ал</w:t>
            </w:r>
            <w:r>
              <w:rPr>
                <w:sz w:val="24"/>
                <w:szCs w:val="24"/>
              </w:rPr>
              <w:t>горитмов действий в алгоритме.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понятие алгоритма.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Свойства алгоритмов.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Способ организации</w:t>
            </w:r>
            <w:r>
              <w:rPr>
                <w:sz w:val="24"/>
                <w:szCs w:val="24"/>
              </w:rPr>
              <w:t xml:space="preserve"> языке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lastRenderedPageBreak/>
              <w:t>Базовый уровень: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C160CB">
              <w:rPr>
                <w:sz w:val="24"/>
                <w:szCs w:val="24"/>
              </w:rPr>
              <w:t>оставлять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 xml:space="preserve">алгоритмы </w:t>
            </w:r>
            <w:proofErr w:type="gramStart"/>
            <w:r w:rsidRPr="00C160CB">
              <w:rPr>
                <w:sz w:val="24"/>
                <w:szCs w:val="24"/>
              </w:rPr>
              <w:t>на</w:t>
            </w:r>
            <w:proofErr w:type="gramEnd"/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алгоритмическом</w:t>
            </w:r>
          </w:p>
        </w:tc>
        <w:tc>
          <w:tcPr>
            <w:tcW w:w="825" w:type="dxa"/>
            <w:gridSpan w:val="3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7 задание</w:t>
            </w:r>
          </w:p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20 на стр. 35</w:t>
            </w:r>
          </w:p>
        </w:tc>
      </w:tr>
      <w:tr w:rsidR="00FB7E40" w:rsidRPr="008205D0" w:rsidTr="00510DB0">
        <w:trPr>
          <w:trHeight w:val="216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Распознаваемые языки.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Машина Тьюринга</w:t>
            </w:r>
          </w:p>
        </w:tc>
        <w:tc>
          <w:tcPr>
            <w:tcW w:w="3338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Как строятся блок схемы.</w:t>
            </w:r>
          </w:p>
        </w:tc>
        <w:tc>
          <w:tcPr>
            <w:tcW w:w="3623" w:type="dxa"/>
            <w:vAlign w:val="center"/>
          </w:tcPr>
          <w:p w:rsidR="00FB7E40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Базовый уровень: 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строить блок- схемы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FB7E40" w:rsidRPr="000D3501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 xml:space="preserve">§ </w:t>
            </w:r>
            <w:r>
              <w:rPr>
                <w:b/>
                <w:i/>
                <w:sz w:val="24"/>
                <w:szCs w:val="24"/>
              </w:rPr>
              <w:t>8,9</w:t>
            </w:r>
          </w:p>
        </w:tc>
      </w:tr>
      <w:tr w:rsidR="00FB7E40" w:rsidRPr="008205D0" w:rsidTr="00510DB0">
        <w:trPr>
          <w:trHeight w:val="412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1" w:type="dxa"/>
            <w:gridSpan w:val="2"/>
            <w:vAlign w:val="center"/>
          </w:tcPr>
          <w:p w:rsidR="00FB7E40" w:rsidRPr="00525A3C" w:rsidRDefault="00FB7E40" w:rsidP="00510DB0">
            <w:pPr>
              <w:jc w:val="center"/>
              <w:rPr>
                <w:b/>
                <w:sz w:val="24"/>
                <w:szCs w:val="24"/>
              </w:rPr>
            </w:pPr>
            <w:r w:rsidRPr="00525A3C">
              <w:rPr>
                <w:b/>
                <w:sz w:val="24"/>
                <w:szCs w:val="24"/>
              </w:rPr>
              <w:t>Основные направления информатики – 1 ч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25" w:type="dxa"/>
            <w:gridSpan w:val="3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34" w:type="dxa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8205D0" w:rsidTr="00510DB0">
        <w:trPr>
          <w:trHeight w:val="1112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10</w:t>
            </w:r>
          </w:p>
        </w:tc>
        <w:tc>
          <w:tcPr>
            <w:tcW w:w="3185" w:type="dxa"/>
            <w:vAlign w:val="center"/>
          </w:tcPr>
          <w:p w:rsidR="00FB7E40" w:rsidRPr="0029429C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29429C">
              <w:rPr>
                <w:b/>
                <w:i/>
                <w:sz w:val="24"/>
                <w:szCs w:val="24"/>
              </w:rPr>
              <w:t>Контрольная работа № 1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«Информация и алгоритмы»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Особенности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Обработки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информации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человеком.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Методы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свертывания</w:t>
            </w:r>
          </w:p>
          <w:p w:rsidR="00FB7E40" w:rsidRPr="00AA050B" w:rsidRDefault="00FB7E40" w:rsidP="00510DB0">
            <w:pPr>
              <w:jc w:val="center"/>
              <w:rPr>
                <w:sz w:val="24"/>
                <w:szCs w:val="24"/>
              </w:rPr>
            </w:pPr>
            <w:r w:rsidRPr="00AA050B">
              <w:rPr>
                <w:sz w:val="24"/>
                <w:szCs w:val="24"/>
              </w:rPr>
              <w:t>информации, применяемые</w:t>
            </w:r>
          </w:p>
          <w:p w:rsidR="00FB7E40" w:rsidRPr="00AA050B" w:rsidRDefault="00FB7E40" w:rsidP="00510DB0">
            <w:pPr>
              <w:jc w:val="center"/>
              <w:rPr>
                <w:sz w:val="24"/>
                <w:szCs w:val="24"/>
              </w:rPr>
            </w:pPr>
            <w:r w:rsidRPr="00AA050B">
              <w:rPr>
                <w:sz w:val="24"/>
                <w:szCs w:val="24"/>
              </w:rPr>
              <w:t>человеком.</w:t>
            </w:r>
          </w:p>
        </w:tc>
        <w:tc>
          <w:tcPr>
            <w:tcW w:w="3623" w:type="dxa"/>
            <w:vAlign w:val="center"/>
          </w:tcPr>
          <w:p w:rsidR="00FB7E40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3B411B">
              <w:rPr>
                <w:sz w:val="24"/>
                <w:szCs w:val="24"/>
              </w:rPr>
              <w:t xml:space="preserve">сновные понятия 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1-ой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главы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Применять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полученные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знания при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обработке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информации и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решения задач</w:t>
            </w: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8205D0" w:rsidTr="00510DB0">
        <w:trPr>
          <w:trHeight w:val="554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9</w:t>
            </w:r>
          </w:p>
        </w:tc>
        <w:tc>
          <w:tcPr>
            <w:tcW w:w="3185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 xml:space="preserve">Основные направления </w:t>
            </w:r>
            <w:proofErr w:type="gramStart"/>
            <w:r w:rsidRPr="00C160CB">
              <w:rPr>
                <w:sz w:val="24"/>
                <w:szCs w:val="24"/>
              </w:rPr>
              <w:t>в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Информатике воздействия.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Право в </w:t>
            </w:r>
            <w:proofErr w:type="gramStart"/>
            <w:r w:rsidRPr="003B411B">
              <w:rPr>
                <w:sz w:val="24"/>
                <w:szCs w:val="24"/>
              </w:rPr>
              <w:t>информационной</w:t>
            </w:r>
            <w:proofErr w:type="gramEnd"/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сфере. Защита информации.</w:t>
            </w:r>
          </w:p>
        </w:tc>
        <w:tc>
          <w:tcPr>
            <w:tcW w:w="3338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Информационная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Грамотность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личности.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Информатизация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общества и ее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основные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следствия. Защита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 xml:space="preserve">от </w:t>
            </w:r>
            <w:proofErr w:type="gramStart"/>
            <w:r w:rsidRPr="003B411B">
              <w:rPr>
                <w:sz w:val="24"/>
                <w:szCs w:val="24"/>
              </w:rPr>
              <w:t>негативного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информационного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что изучает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информатика как наука.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10</w:t>
            </w:r>
          </w:p>
        </w:tc>
      </w:tr>
      <w:tr w:rsidR="00FB7E40" w:rsidRPr="003B411B" w:rsidTr="00510DB0">
        <w:trPr>
          <w:trHeight w:val="367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146" w:type="dxa"/>
            <w:gridSpan w:val="3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</w:t>
            </w:r>
            <w:r w:rsidRPr="003B411B">
              <w:rPr>
                <w:b/>
                <w:sz w:val="24"/>
                <w:szCs w:val="24"/>
              </w:rPr>
              <w:t>Простейшие базы данных – 2 ч.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C160CB" w:rsidTr="00510DB0">
        <w:trPr>
          <w:trHeight w:val="367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11</w:t>
            </w: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Простейшие базы данных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Методы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обработки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экспериментальных данных.</w:t>
            </w:r>
          </w:p>
        </w:tc>
        <w:tc>
          <w:tcPr>
            <w:tcW w:w="3623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понятие БД, СУБД их</w:t>
            </w:r>
          </w:p>
          <w:p w:rsidR="00FB7E40" w:rsidRPr="00AA050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функции.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использовать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метод наименьших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квадратов.</w:t>
            </w: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0D3501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11</w:t>
            </w:r>
          </w:p>
        </w:tc>
      </w:tr>
      <w:tr w:rsidR="00FB7E40" w:rsidRPr="003B411B" w:rsidTr="00510DB0">
        <w:trPr>
          <w:trHeight w:val="870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12</w:t>
            </w:r>
          </w:p>
        </w:tc>
        <w:tc>
          <w:tcPr>
            <w:tcW w:w="3185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Простейшие базы данных.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Метод наименьших квадратов.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Метод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наименьших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квадратов.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Метод наименьших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квадратов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использовать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метод наименьших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квадратов.</w:t>
            </w:r>
          </w:p>
        </w:tc>
        <w:tc>
          <w:tcPr>
            <w:tcW w:w="811" w:type="dxa"/>
            <w:gridSpan w:val="2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11, 12</w:t>
            </w:r>
          </w:p>
        </w:tc>
      </w:tr>
      <w:tr w:rsidR="00FB7E40" w:rsidRPr="003B411B" w:rsidTr="00510DB0">
        <w:trPr>
          <w:trHeight w:val="268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1" w:type="dxa"/>
            <w:gridSpan w:val="2"/>
            <w:vAlign w:val="center"/>
          </w:tcPr>
          <w:p w:rsidR="00FB7E40" w:rsidRPr="00525A3C" w:rsidRDefault="00FB7E40" w:rsidP="00510DB0">
            <w:pPr>
              <w:jc w:val="center"/>
              <w:rPr>
                <w:b/>
                <w:sz w:val="24"/>
                <w:szCs w:val="24"/>
              </w:rPr>
            </w:pPr>
            <w:r w:rsidRPr="00525A3C">
              <w:rPr>
                <w:b/>
                <w:sz w:val="24"/>
                <w:szCs w:val="24"/>
              </w:rPr>
              <w:t>Вспомогательный алгоритм – 4 ч.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3B411B" w:rsidTr="00510DB0">
        <w:trPr>
          <w:trHeight w:val="966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13</w:t>
            </w: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Вспомогательный алгоритм</w:t>
            </w:r>
          </w:p>
        </w:tc>
        <w:tc>
          <w:tcPr>
            <w:tcW w:w="3338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программы.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C160CB">
              <w:rPr>
                <w:sz w:val="24"/>
                <w:szCs w:val="24"/>
              </w:rPr>
              <w:t>вспомогательного</w:t>
            </w:r>
            <w:proofErr w:type="gramEnd"/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алгоритма.</w:t>
            </w:r>
          </w:p>
        </w:tc>
        <w:tc>
          <w:tcPr>
            <w:tcW w:w="3623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понятие программы.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вспомогательного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алгоритма.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Составлять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вспомогательные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алгоритмы,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используя метод</w:t>
            </w:r>
          </w:p>
          <w:p w:rsidR="00FB7E40" w:rsidRPr="00AA050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пошаговой</w:t>
            </w:r>
            <w:r>
              <w:rPr>
                <w:sz w:val="24"/>
                <w:szCs w:val="24"/>
              </w:rPr>
              <w:t xml:space="preserve"> </w:t>
            </w:r>
            <w:r w:rsidRPr="00AA050B">
              <w:rPr>
                <w:sz w:val="24"/>
                <w:szCs w:val="24"/>
              </w:rPr>
              <w:t>детализации.</w:t>
            </w:r>
          </w:p>
        </w:tc>
        <w:tc>
          <w:tcPr>
            <w:tcW w:w="811" w:type="dxa"/>
            <w:gridSpan w:val="2"/>
            <w:vAlign w:val="center"/>
          </w:tcPr>
          <w:p w:rsidR="00FB7E40" w:rsidRPr="00AA050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13, 14</w:t>
            </w:r>
          </w:p>
        </w:tc>
      </w:tr>
      <w:tr w:rsidR="00FB7E40" w:rsidRPr="003B411B" w:rsidTr="00510DB0">
        <w:trPr>
          <w:trHeight w:val="1107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14</w:t>
            </w:r>
          </w:p>
        </w:tc>
        <w:tc>
          <w:tcPr>
            <w:tcW w:w="3185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Метод пошаговой детализации.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 подпрограммы.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Метод </w:t>
            </w:r>
            <w:proofErr w:type="gramStart"/>
            <w:r w:rsidRPr="003B411B">
              <w:rPr>
                <w:sz w:val="24"/>
                <w:szCs w:val="24"/>
              </w:rPr>
              <w:t>пошаговой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детализации.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C160CB">
              <w:rPr>
                <w:sz w:val="24"/>
                <w:szCs w:val="24"/>
              </w:rPr>
              <w:t>вспомогательного</w:t>
            </w:r>
            <w:proofErr w:type="gramEnd"/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алгоритма.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Составлять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вспомогательные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алгоритмы,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используя метод</w:t>
            </w:r>
          </w:p>
          <w:p w:rsidR="00FB7E40" w:rsidRPr="00AA050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пошаговой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детализации.</w:t>
            </w:r>
          </w:p>
        </w:tc>
        <w:tc>
          <w:tcPr>
            <w:tcW w:w="811" w:type="dxa"/>
            <w:gridSpan w:val="2"/>
            <w:vAlign w:val="center"/>
          </w:tcPr>
          <w:p w:rsidR="00FB7E40" w:rsidRPr="00AA050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13, 14</w:t>
            </w:r>
          </w:p>
        </w:tc>
      </w:tr>
      <w:tr w:rsidR="00FB7E40" w:rsidRPr="003B411B" w:rsidTr="00510DB0">
        <w:trPr>
          <w:trHeight w:val="1122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15</w:t>
            </w:r>
          </w:p>
        </w:tc>
        <w:tc>
          <w:tcPr>
            <w:tcW w:w="3185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Рекуррентные соотношения и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рекурсивные алгоритмы.</w:t>
            </w:r>
          </w:p>
        </w:tc>
        <w:tc>
          <w:tcPr>
            <w:tcW w:w="3338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</w:p>
          <w:p w:rsidR="00FB7E40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рекуррентных </w:t>
            </w:r>
            <w:r w:rsidRPr="003B411B">
              <w:rPr>
                <w:sz w:val="24"/>
                <w:szCs w:val="24"/>
              </w:rPr>
              <w:t>соотношений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 xml:space="preserve"> 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рекурсивных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алгоритмов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lastRenderedPageBreak/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понятие </w:t>
            </w:r>
            <w:proofErr w:type="gramStart"/>
            <w:r w:rsidRPr="003B411B">
              <w:rPr>
                <w:sz w:val="24"/>
                <w:szCs w:val="24"/>
              </w:rPr>
              <w:t>рекуррентных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соотношений 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рекурсивных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алгоритмов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lastRenderedPageBreak/>
              <w:t>Базовый уровень: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строить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рекурсивные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lastRenderedPageBreak/>
              <w:t>алгоритмы</w:t>
            </w:r>
          </w:p>
        </w:tc>
        <w:tc>
          <w:tcPr>
            <w:tcW w:w="811" w:type="dxa"/>
            <w:gridSpan w:val="2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15, 16</w:t>
            </w:r>
          </w:p>
        </w:tc>
      </w:tr>
      <w:tr w:rsidR="00FB7E40" w:rsidRPr="003B411B" w:rsidTr="00510DB0">
        <w:trPr>
          <w:trHeight w:val="1252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3185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Обработка массивов.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Контрольная работа №2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«Вспомогательные алгоритмы»</w:t>
            </w:r>
          </w:p>
        </w:tc>
        <w:tc>
          <w:tcPr>
            <w:tcW w:w="3338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</w:p>
          <w:p w:rsidR="00FB7E40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рекуррентных </w:t>
            </w:r>
            <w:r w:rsidRPr="003B411B">
              <w:rPr>
                <w:sz w:val="24"/>
                <w:szCs w:val="24"/>
              </w:rPr>
              <w:t>соотношений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 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рекурсивных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алгоритмов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 xml:space="preserve">Понятие </w:t>
            </w:r>
            <w:proofErr w:type="gramStart"/>
            <w:r w:rsidRPr="00C160CB">
              <w:rPr>
                <w:sz w:val="24"/>
                <w:szCs w:val="24"/>
              </w:rPr>
              <w:t>рекуррентных</w:t>
            </w:r>
            <w:proofErr w:type="gramEnd"/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соотношений и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рекурсивных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алгоритмов.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Строить</w:t>
            </w:r>
            <w:r>
              <w:rPr>
                <w:sz w:val="24"/>
                <w:szCs w:val="24"/>
              </w:rPr>
              <w:t xml:space="preserve">  </w:t>
            </w:r>
            <w:r w:rsidRPr="003B411B">
              <w:rPr>
                <w:sz w:val="24"/>
                <w:szCs w:val="24"/>
              </w:rPr>
              <w:t>рекурсивные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алгоритмы,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разбивать задачи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на подзадачи</w:t>
            </w: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15, 16</w:t>
            </w:r>
          </w:p>
        </w:tc>
      </w:tr>
      <w:tr w:rsidR="00FB7E40" w:rsidRPr="003B411B" w:rsidTr="00510DB0">
        <w:trPr>
          <w:trHeight w:val="547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1" w:type="dxa"/>
            <w:gridSpan w:val="2"/>
            <w:vAlign w:val="center"/>
          </w:tcPr>
          <w:p w:rsidR="00FB7E40" w:rsidRPr="009F63D3" w:rsidRDefault="00FB7E40" w:rsidP="00510DB0">
            <w:pPr>
              <w:jc w:val="center"/>
              <w:rPr>
                <w:b/>
                <w:sz w:val="24"/>
                <w:szCs w:val="24"/>
              </w:rPr>
            </w:pPr>
            <w:r w:rsidRPr="009F63D3">
              <w:rPr>
                <w:b/>
                <w:sz w:val="24"/>
                <w:szCs w:val="24"/>
              </w:rPr>
              <w:t>Метод деления пополам – 2 ч.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3B411B" w:rsidTr="00510DB0">
        <w:trPr>
          <w:trHeight w:val="1261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17</w:t>
            </w: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Метод деления пополам.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Метод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B411B">
              <w:rPr>
                <w:sz w:val="24"/>
                <w:szCs w:val="24"/>
              </w:rPr>
              <w:t>половинного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деления для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решения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уравнений.</w:t>
            </w:r>
          </w:p>
        </w:tc>
        <w:tc>
          <w:tcPr>
            <w:tcW w:w="3623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метод половинного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деления для решения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уравнений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</w:t>
            </w:r>
            <w:r w:rsidRPr="003B411B">
              <w:rPr>
                <w:sz w:val="24"/>
                <w:szCs w:val="24"/>
              </w:rPr>
              <w:t>метод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половинного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 xml:space="preserve">деления </w:t>
            </w:r>
            <w:proofErr w:type="gramStart"/>
            <w:r w:rsidRPr="003B411B">
              <w:rPr>
                <w:sz w:val="24"/>
                <w:szCs w:val="24"/>
              </w:rPr>
              <w:t>для</w:t>
            </w:r>
            <w:proofErr w:type="gramEnd"/>
          </w:p>
          <w:p w:rsidR="00FB7E40" w:rsidRPr="00F73D25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решения</w:t>
            </w:r>
            <w:r>
              <w:rPr>
                <w:sz w:val="24"/>
                <w:szCs w:val="24"/>
              </w:rPr>
              <w:t xml:space="preserve"> </w:t>
            </w:r>
            <w:r w:rsidRPr="00F73D25">
              <w:rPr>
                <w:sz w:val="24"/>
                <w:szCs w:val="24"/>
              </w:rPr>
              <w:t>уравнени</w:t>
            </w:r>
            <w:r>
              <w:rPr>
                <w:sz w:val="24"/>
                <w:szCs w:val="24"/>
              </w:rPr>
              <w:t>я</w:t>
            </w:r>
          </w:p>
        </w:tc>
        <w:tc>
          <w:tcPr>
            <w:tcW w:w="811" w:type="dxa"/>
            <w:gridSpan w:val="2"/>
            <w:vAlign w:val="center"/>
          </w:tcPr>
          <w:p w:rsidR="00FB7E40" w:rsidRPr="00F73D25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18</w:t>
            </w:r>
          </w:p>
        </w:tc>
      </w:tr>
      <w:tr w:rsidR="00FB7E40" w:rsidRPr="003B411B" w:rsidTr="00510DB0">
        <w:trPr>
          <w:trHeight w:val="1555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18</w:t>
            </w: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Количество информации.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Формула Хартли</w:t>
            </w:r>
          </w:p>
        </w:tc>
        <w:tc>
          <w:tcPr>
            <w:tcW w:w="3338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Измерение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количества </w:t>
            </w:r>
            <w:r w:rsidRPr="003B411B">
              <w:rPr>
                <w:sz w:val="24"/>
                <w:szCs w:val="24"/>
              </w:rPr>
              <w:t>информации: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содержательный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подход. Понятие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бита.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Содержательный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подход в измерении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количества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информации. Понятие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бита.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решать задачи </w:t>
            </w:r>
            <w:proofErr w:type="gramStart"/>
            <w:r w:rsidRPr="003B411B">
              <w:rPr>
                <w:sz w:val="24"/>
                <w:szCs w:val="24"/>
              </w:rPr>
              <w:t>на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измерение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количества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информации с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помощью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содержательного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подхода.</w:t>
            </w:r>
          </w:p>
        </w:tc>
        <w:tc>
          <w:tcPr>
            <w:tcW w:w="811" w:type="dxa"/>
            <w:gridSpan w:val="2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18</w:t>
            </w:r>
          </w:p>
        </w:tc>
      </w:tr>
      <w:tr w:rsidR="00FB7E40" w:rsidRPr="003B411B" w:rsidTr="00510DB0">
        <w:trPr>
          <w:trHeight w:val="1110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19</w:t>
            </w:r>
          </w:p>
        </w:tc>
        <w:tc>
          <w:tcPr>
            <w:tcW w:w="3185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Контрольная работа № 3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«Информационная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деятельность человека»</w:t>
            </w:r>
          </w:p>
        </w:tc>
        <w:tc>
          <w:tcPr>
            <w:tcW w:w="3338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3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Базовый уровень:</w:t>
            </w:r>
          </w:p>
          <w:p w:rsidR="00FB7E40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основные понятия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 2-ой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главы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применять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полученные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знания </w:t>
            </w:r>
            <w:proofErr w:type="gramStart"/>
            <w:r w:rsidRPr="003B411B">
              <w:rPr>
                <w:sz w:val="24"/>
                <w:szCs w:val="24"/>
              </w:rPr>
              <w:t>при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 xml:space="preserve">решения </w:t>
            </w:r>
            <w:r w:rsidRPr="003B411B">
              <w:rPr>
                <w:sz w:val="24"/>
                <w:szCs w:val="24"/>
              </w:rPr>
              <w:lastRenderedPageBreak/>
              <w:t>задач</w:t>
            </w: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3B411B" w:rsidTr="00510DB0">
        <w:trPr>
          <w:trHeight w:val="481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1" w:type="dxa"/>
            <w:gridSpan w:val="2"/>
            <w:vAlign w:val="center"/>
          </w:tcPr>
          <w:p w:rsidR="00FB7E40" w:rsidRPr="009F63D3" w:rsidRDefault="00FB7E40" w:rsidP="00510DB0">
            <w:pPr>
              <w:jc w:val="center"/>
              <w:rPr>
                <w:b/>
                <w:sz w:val="24"/>
                <w:szCs w:val="24"/>
              </w:rPr>
            </w:pPr>
            <w:r w:rsidRPr="009F63D3">
              <w:rPr>
                <w:b/>
                <w:sz w:val="24"/>
                <w:szCs w:val="24"/>
              </w:rPr>
              <w:t>Моделирование процессов – 3 ч.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3B411B" w:rsidTr="00510DB0">
        <w:trPr>
          <w:trHeight w:val="1757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20-21</w:t>
            </w:r>
          </w:p>
        </w:tc>
        <w:tc>
          <w:tcPr>
            <w:tcW w:w="3185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Моделирование процессов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живой и неживой природы.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Построение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B411B">
              <w:rPr>
                <w:sz w:val="24"/>
                <w:szCs w:val="24"/>
              </w:rPr>
              <w:t>физических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моделей.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Построение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компьютерных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моделей.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понятие физических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процессов 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компьютерных моделей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строить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компьютерные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модели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B411B">
              <w:rPr>
                <w:sz w:val="24"/>
                <w:szCs w:val="24"/>
              </w:rPr>
              <w:t>физических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процессов.</w:t>
            </w: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20-23</w:t>
            </w:r>
          </w:p>
        </w:tc>
      </w:tr>
      <w:tr w:rsidR="00FB7E40" w:rsidRPr="003B411B" w:rsidTr="00510DB0">
        <w:trPr>
          <w:trHeight w:val="1674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22</w:t>
            </w:r>
          </w:p>
        </w:tc>
        <w:tc>
          <w:tcPr>
            <w:tcW w:w="3185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 xml:space="preserve">Модели </w:t>
            </w:r>
            <w:proofErr w:type="gramStart"/>
            <w:r w:rsidRPr="00C160CB">
              <w:rPr>
                <w:sz w:val="24"/>
                <w:szCs w:val="24"/>
              </w:rPr>
              <w:t>неограниченного</w:t>
            </w:r>
            <w:proofErr w:type="gramEnd"/>
            <w:r w:rsidRPr="00C160CB">
              <w:rPr>
                <w:sz w:val="24"/>
                <w:szCs w:val="24"/>
              </w:rPr>
              <w:t xml:space="preserve"> и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ограниченного роста.</w:t>
            </w:r>
          </w:p>
        </w:tc>
        <w:tc>
          <w:tcPr>
            <w:tcW w:w="3338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Модели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неограниченного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и ограниченного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роста.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понятие </w:t>
            </w:r>
            <w:proofErr w:type="gramStart"/>
            <w:r w:rsidRPr="003B411B">
              <w:rPr>
                <w:sz w:val="24"/>
                <w:szCs w:val="24"/>
              </w:rPr>
              <w:t>биологических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процессов и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компьютерных моделей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строить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компьютерные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модели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B411B">
              <w:rPr>
                <w:sz w:val="24"/>
                <w:szCs w:val="24"/>
              </w:rPr>
              <w:t>биологических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процессов</w:t>
            </w: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20-23</w:t>
            </w:r>
          </w:p>
        </w:tc>
      </w:tr>
      <w:tr w:rsidR="00FB7E40" w:rsidRPr="003B411B" w:rsidTr="00510DB0">
        <w:trPr>
          <w:trHeight w:val="561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1" w:type="dxa"/>
            <w:gridSpan w:val="2"/>
            <w:vAlign w:val="center"/>
          </w:tcPr>
          <w:p w:rsidR="00FB7E40" w:rsidRPr="00525A3C" w:rsidRDefault="00FB7E40" w:rsidP="00510DB0">
            <w:pPr>
              <w:jc w:val="center"/>
              <w:rPr>
                <w:b/>
                <w:sz w:val="24"/>
                <w:szCs w:val="24"/>
              </w:rPr>
            </w:pPr>
            <w:r w:rsidRPr="00525A3C">
              <w:rPr>
                <w:b/>
                <w:sz w:val="24"/>
                <w:szCs w:val="24"/>
              </w:rPr>
              <w:t>Датчики случайных чисел – 3 ч.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3B411B" w:rsidTr="00510DB0">
        <w:trPr>
          <w:trHeight w:val="2112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23</w:t>
            </w: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Вероятностные модели.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случайного числа.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Последовательность случайных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 xml:space="preserve">чисел </w:t>
            </w:r>
            <w:r>
              <w:rPr>
                <w:sz w:val="24"/>
                <w:szCs w:val="24"/>
              </w:rPr>
              <w:t>р</w:t>
            </w:r>
            <w:r w:rsidRPr="003B411B">
              <w:rPr>
                <w:sz w:val="24"/>
                <w:szCs w:val="24"/>
              </w:rPr>
              <w:t>авномерно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или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неравномерно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распределенных.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Метод фон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Неймана.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 xml:space="preserve">понятие </w:t>
            </w:r>
            <w:proofErr w:type="gramStart"/>
            <w:r w:rsidRPr="00C160CB">
              <w:rPr>
                <w:sz w:val="24"/>
                <w:szCs w:val="24"/>
              </w:rPr>
              <w:t>случайного</w:t>
            </w:r>
            <w:proofErr w:type="gramEnd"/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числа.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выбирать методы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последовательности случайных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 xml:space="preserve">чисел, </w:t>
            </w:r>
            <w:proofErr w:type="gramStart"/>
            <w:r w:rsidRPr="003B411B">
              <w:rPr>
                <w:sz w:val="24"/>
                <w:szCs w:val="24"/>
              </w:rPr>
              <w:t>для</w:t>
            </w:r>
            <w:proofErr w:type="gramEnd"/>
          </w:p>
          <w:p w:rsidR="00FB7E40" w:rsidRPr="00F73D25" w:rsidRDefault="00FB7E40" w:rsidP="00510DB0">
            <w:pPr>
              <w:jc w:val="center"/>
              <w:rPr>
                <w:sz w:val="24"/>
                <w:szCs w:val="24"/>
              </w:rPr>
            </w:pPr>
            <w:r w:rsidRPr="00F73D25">
              <w:rPr>
                <w:sz w:val="24"/>
                <w:szCs w:val="24"/>
              </w:rPr>
              <w:t>конкретной</w:t>
            </w:r>
            <w:r>
              <w:rPr>
                <w:sz w:val="24"/>
                <w:szCs w:val="24"/>
              </w:rPr>
              <w:t xml:space="preserve"> </w:t>
            </w:r>
            <w:r w:rsidRPr="00F73D25">
              <w:rPr>
                <w:sz w:val="24"/>
                <w:szCs w:val="24"/>
              </w:rPr>
              <w:t>задачи.</w:t>
            </w:r>
          </w:p>
        </w:tc>
        <w:tc>
          <w:tcPr>
            <w:tcW w:w="811" w:type="dxa"/>
            <w:gridSpan w:val="2"/>
            <w:vAlign w:val="center"/>
          </w:tcPr>
          <w:p w:rsidR="00FB7E40" w:rsidRPr="00F73D25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24- 27</w:t>
            </w:r>
          </w:p>
        </w:tc>
      </w:tr>
      <w:tr w:rsidR="00FB7E40" w:rsidRPr="003B411B" w:rsidTr="00510DB0">
        <w:trPr>
          <w:trHeight w:val="1665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3185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Датчики случайных чисел.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Метод Монте-Карло.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Контрольная работа № 4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«Моделирование. Датчики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Случайных чисел»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Датчик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случайных чисел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(ДСЧ). Метод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Монте-Карло.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Нахождение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площадей фигур с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помощью метода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Монте-Карло.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Метод фон Неймана.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Метод Монте-Карло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24- 27</w:t>
            </w:r>
          </w:p>
        </w:tc>
      </w:tr>
      <w:tr w:rsidR="00FB7E40" w:rsidRPr="003B411B" w:rsidTr="00510DB0">
        <w:trPr>
          <w:trHeight w:val="589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1" w:type="dxa"/>
            <w:gridSpan w:val="2"/>
            <w:vAlign w:val="center"/>
          </w:tcPr>
          <w:p w:rsidR="00FB7E40" w:rsidRPr="00525A3C" w:rsidRDefault="00FB7E40" w:rsidP="00510DB0">
            <w:pPr>
              <w:jc w:val="center"/>
              <w:rPr>
                <w:b/>
                <w:sz w:val="24"/>
                <w:szCs w:val="24"/>
              </w:rPr>
            </w:pPr>
            <w:r w:rsidRPr="00525A3C">
              <w:rPr>
                <w:b/>
                <w:sz w:val="24"/>
                <w:szCs w:val="24"/>
              </w:rPr>
              <w:t>Основы математической логики – 2 ч.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1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3B411B" w:rsidTr="00510DB0">
        <w:trPr>
          <w:trHeight w:val="1499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25-26</w:t>
            </w: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Операции </w:t>
            </w:r>
            <w:proofErr w:type="gramStart"/>
            <w:r w:rsidRPr="003B411B">
              <w:rPr>
                <w:sz w:val="24"/>
                <w:szCs w:val="24"/>
              </w:rPr>
              <w:t>над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высказываниями.</w:t>
            </w:r>
          </w:p>
        </w:tc>
        <w:tc>
          <w:tcPr>
            <w:tcW w:w="3338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высказывания.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Логические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операции.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Таблицы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истинности.</w:t>
            </w:r>
          </w:p>
        </w:tc>
        <w:tc>
          <w:tcPr>
            <w:tcW w:w="3623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понятие высказывания.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определять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истинность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высказываний.</w:t>
            </w:r>
          </w:p>
        </w:tc>
        <w:tc>
          <w:tcPr>
            <w:tcW w:w="811" w:type="dxa"/>
            <w:gridSpan w:val="2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48" w:type="dxa"/>
            <w:gridSpan w:val="2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29, 30</w:t>
            </w:r>
          </w:p>
        </w:tc>
      </w:tr>
      <w:tr w:rsidR="00FB7E40" w:rsidRPr="003B411B" w:rsidTr="00510DB0">
        <w:trPr>
          <w:trHeight w:val="1952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27</w:t>
            </w: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Алгебра высказываний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Построение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B411B">
              <w:rPr>
                <w:sz w:val="24"/>
                <w:szCs w:val="24"/>
              </w:rPr>
              <w:t>логической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формулы по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таблице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истинности.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Понятие СНДФ.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Преобразование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B411B">
              <w:rPr>
                <w:sz w:val="24"/>
                <w:szCs w:val="24"/>
              </w:rPr>
              <w:t>логических</w:t>
            </w:r>
            <w:proofErr w:type="gramEnd"/>
          </w:p>
          <w:p w:rsidR="00FB7E40" w:rsidRPr="00F73D25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выражений.</w:t>
            </w:r>
            <w:r>
              <w:rPr>
                <w:sz w:val="24"/>
                <w:szCs w:val="24"/>
              </w:rPr>
              <w:t xml:space="preserve"> </w:t>
            </w:r>
            <w:r w:rsidRPr="00F73D25">
              <w:rPr>
                <w:sz w:val="24"/>
                <w:szCs w:val="24"/>
              </w:rPr>
              <w:t>Решение</w:t>
            </w:r>
          </w:p>
          <w:p w:rsidR="00FB7E40" w:rsidRPr="00F73D25" w:rsidRDefault="00FB7E40" w:rsidP="00510DB0">
            <w:pPr>
              <w:jc w:val="center"/>
              <w:rPr>
                <w:sz w:val="24"/>
                <w:szCs w:val="24"/>
              </w:rPr>
            </w:pPr>
            <w:r w:rsidRPr="00F73D25">
              <w:rPr>
                <w:sz w:val="24"/>
                <w:szCs w:val="24"/>
              </w:rPr>
              <w:t>логических задач.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как строить логические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формулы по таблице</w:t>
            </w:r>
          </w:p>
          <w:p w:rsidR="00FB7E40" w:rsidRPr="00F73D25" w:rsidRDefault="00FB7E40" w:rsidP="00510DB0">
            <w:pPr>
              <w:jc w:val="center"/>
              <w:rPr>
                <w:sz w:val="24"/>
                <w:szCs w:val="24"/>
              </w:rPr>
            </w:pPr>
            <w:r w:rsidRPr="00F73D25">
              <w:rPr>
                <w:sz w:val="24"/>
                <w:szCs w:val="24"/>
              </w:rPr>
              <w:t>истинности. Понятие</w:t>
            </w:r>
          </w:p>
          <w:p w:rsidR="00FB7E40" w:rsidRPr="00F73D25" w:rsidRDefault="00FB7E40" w:rsidP="00510DB0">
            <w:pPr>
              <w:jc w:val="center"/>
              <w:rPr>
                <w:sz w:val="24"/>
                <w:szCs w:val="24"/>
              </w:rPr>
            </w:pPr>
            <w:r w:rsidRPr="00F73D25">
              <w:rPr>
                <w:sz w:val="24"/>
                <w:szCs w:val="24"/>
              </w:rPr>
              <w:t>СНДФ.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строить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логические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формулы по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таблице</w:t>
            </w:r>
          </w:p>
          <w:p w:rsidR="00FB7E40" w:rsidRPr="00F73D25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истинности,</w:t>
            </w:r>
            <w:r>
              <w:rPr>
                <w:sz w:val="24"/>
                <w:szCs w:val="24"/>
              </w:rPr>
              <w:t xml:space="preserve"> </w:t>
            </w:r>
            <w:r w:rsidRPr="00F73D25">
              <w:rPr>
                <w:sz w:val="24"/>
                <w:szCs w:val="24"/>
              </w:rPr>
              <w:t>упрощать</w:t>
            </w:r>
          </w:p>
          <w:p w:rsidR="00FB7E40" w:rsidRPr="00F73D25" w:rsidRDefault="00FB7E40" w:rsidP="00510DB0">
            <w:pPr>
              <w:jc w:val="center"/>
              <w:rPr>
                <w:sz w:val="24"/>
                <w:szCs w:val="24"/>
              </w:rPr>
            </w:pPr>
            <w:r w:rsidRPr="00F73D25">
              <w:rPr>
                <w:sz w:val="24"/>
                <w:szCs w:val="24"/>
              </w:rPr>
              <w:t>формулы.</w:t>
            </w:r>
          </w:p>
        </w:tc>
        <w:tc>
          <w:tcPr>
            <w:tcW w:w="800" w:type="dxa"/>
            <w:vAlign w:val="center"/>
          </w:tcPr>
          <w:p w:rsidR="00FB7E40" w:rsidRPr="00F73D25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31</w:t>
            </w:r>
          </w:p>
        </w:tc>
      </w:tr>
      <w:tr w:rsidR="00FB7E40" w:rsidRPr="003B411B" w:rsidTr="00510DB0">
        <w:trPr>
          <w:trHeight w:val="541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1" w:type="dxa"/>
            <w:gridSpan w:val="2"/>
            <w:vAlign w:val="center"/>
          </w:tcPr>
          <w:p w:rsidR="00FB7E40" w:rsidRPr="00F56B8D" w:rsidRDefault="00FB7E40" w:rsidP="00510DB0">
            <w:pPr>
              <w:jc w:val="center"/>
              <w:rPr>
                <w:b/>
                <w:sz w:val="24"/>
                <w:szCs w:val="24"/>
              </w:rPr>
            </w:pPr>
            <w:r w:rsidRPr="00F56B8D">
              <w:rPr>
                <w:b/>
                <w:sz w:val="24"/>
                <w:szCs w:val="24"/>
              </w:rPr>
              <w:t>Отношения – 1 ч.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3B411B" w:rsidTr="00510DB0">
        <w:trPr>
          <w:trHeight w:val="2688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Отношения. Предикаты.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Кванторы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 xml:space="preserve">Понятие </w:t>
            </w:r>
            <w:proofErr w:type="gramStart"/>
            <w:r w:rsidRPr="003B411B">
              <w:rPr>
                <w:sz w:val="24"/>
                <w:szCs w:val="24"/>
              </w:rPr>
              <w:t>реляционной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модели.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Отношения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между объектами.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Понятие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функциональной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зависимости.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Функциональные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отношения.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Понятие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логической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функции.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Предикаты,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кванторы.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понятие </w:t>
            </w:r>
            <w:proofErr w:type="gramStart"/>
            <w:r w:rsidRPr="003B411B">
              <w:rPr>
                <w:sz w:val="24"/>
                <w:szCs w:val="24"/>
              </w:rPr>
              <w:t>реляционной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модели. Как задаются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отношения </w:t>
            </w:r>
            <w:proofErr w:type="gramStart"/>
            <w:r w:rsidRPr="003B411B">
              <w:rPr>
                <w:sz w:val="24"/>
                <w:szCs w:val="24"/>
              </w:rPr>
              <w:t>между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объектами. Понятия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логической функции,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предиката, квантора.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записывать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отношения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объектов в виде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таблиц.</w:t>
            </w:r>
          </w:p>
        </w:tc>
        <w:tc>
          <w:tcPr>
            <w:tcW w:w="800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35</w:t>
            </w:r>
          </w:p>
        </w:tc>
      </w:tr>
      <w:tr w:rsidR="00FB7E40" w:rsidRPr="003B411B" w:rsidTr="00510DB0">
        <w:trPr>
          <w:trHeight w:val="251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961" w:type="dxa"/>
            <w:gridSpan w:val="2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b/>
                <w:sz w:val="24"/>
                <w:szCs w:val="24"/>
              </w:rPr>
              <w:t>Экспертные системы – 2 ч.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3B411B" w:rsidTr="00510DB0">
        <w:trPr>
          <w:trHeight w:val="1601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29-30</w:t>
            </w:r>
          </w:p>
        </w:tc>
        <w:tc>
          <w:tcPr>
            <w:tcW w:w="3185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Экспертные системы.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Реляционная модель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экспертной системы</w:t>
            </w:r>
          </w:p>
        </w:tc>
        <w:tc>
          <w:tcPr>
            <w:tcW w:w="3338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экспертной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системы.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Основные блоки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B411B">
              <w:rPr>
                <w:sz w:val="24"/>
                <w:szCs w:val="24"/>
              </w:rPr>
              <w:t>экспертной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системы.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 xml:space="preserve">Различия </w:t>
            </w:r>
            <w:proofErr w:type="gramStart"/>
            <w:r w:rsidRPr="003B411B">
              <w:rPr>
                <w:sz w:val="24"/>
                <w:szCs w:val="24"/>
              </w:rPr>
              <w:t>между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понятиями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«данные» и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«знания».</w:t>
            </w:r>
          </w:p>
        </w:tc>
        <w:tc>
          <w:tcPr>
            <w:tcW w:w="3623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понятие </w:t>
            </w:r>
            <w:proofErr w:type="gramStart"/>
            <w:r w:rsidRPr="003B411B">
              <w:rPr>
                <w:sz w:val="24"/>
                <w:szCs w:val="24"/>
              </w:rPr>
              <w:t>экспертной</w:t>
            </w:r>
            <w:proofErr w:type="gramEnd"/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системы. Основные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 xml:space="preserve">блоки </w:t>
            </w:r>
            <w:proofErr w:type="gramStart"/>
            <w:r w:rsidRPr="003B411B">
              <w:rPr>
                <w:sz w:val="24"/>
                <w:szCs w:val="24"/>
              </w:rPr>
              <w:t>экспертной</w:t>
            </w:r>
            <w:proofErr w:type="gramEnd"/>
          </w:p>
          <w:p w:rsidR="00FB7E40" w:rsidRPr="00F56B8D" w:rsidRDefault="00FB7E40" w:rsidP="00510DB0">
            <w:pPr>
              <w:jc w:val="center"/>
              <w:rPr>
                <w:sz w:val="24"/>
                <w:szCs w:val="24"/>
              </w:rPr>
            </w:pPr>
            <w:r w:rsidRPr="00F56B8D">
              <w:rPr>
                <w:sz w:val="24"/>
                <w:szCs w:val="24"/>
              </w:rPr>
              <w:t>системы.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Составление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блоков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экспертной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системы.</w:t>
            </w:r>
          </w:p>
        </w:tc>
        <w:tc>
          <w:tcPr>
            <w:tcW w:w="800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38, 39</w:t>
            </w:r>
          </w:p>
        </w:tc>
      </w:tr>
      <w:tr w:rsidR="00FB7E40" w:rsidRPr="003B411B" w:rsidTr="00510DB0">
        <w:trPr>
          <w:trHeight w:val="283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185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1" w:type="dxa"/>
            <w:gridSpan w:val="2"/>
            <w:vAlign w:val="center"/>
          </w:tcPr>
          <w:p w:rsidR="00FB7E40" w:rsidRPr="00F56B8D" w:rsidRDefault="00FB7E40" w:rsidP="00510DB0">
            <w:pPr>
              <w:jc w:val="center"/>
              <w:rPr>
                <w:b/>
                <w:sz w:val="24"/>
                <w:szCs w:val="24"/>
              </w:rPr>
            </w:pPr>
            <w:r w:rsidRPr="00F56B8D">
              <w:rPr>
                <w:b/>
                <w:sz w:val="24"/>
                <w:szCs w:val="24"/>
              </w:rPr>
              <w:t>Понятие управления – 4 ч.</w:t>
            </w:r>
          </w:p>
        </w:tc>
        <w:tc>
          <w:tcPr>
            <w:tcW w:w="2754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  <w:tr w:rsidR="00FB7E40" w:rsidRPr="003B411B" w:rsidTr="00510DB0">
        <w:trPr>
          <w:trHeight w:val="1405"/>
        </w:trPr>
        <w:tc>
          <w:tcPr>
            <w:tcW w:w="709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31</w:t>
            </w:r>
          </w:p>
        </w:tc>
        <w:tc>
          <w:tcPr>
            <w:tcW w:w="3185" w:type="dxa"/>
            <w:vAlign w:val="center"/>
          </w:tcPr>
          <w:p w:rsidR="00FB7E40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 управления.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обратной связи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управления.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Кибернетика.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Управление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объектом или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процессом.</w:t>
            </w:r>
          </w:p>
          <w:p w:rsidR="00FB7E40" w:rsidRPr="00F56B8D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Понятие обратной</w:t>
            </w:r>
            <w:r>
              <w:rPr>
                <w:sz w:val="24"/>
                <w:szCs w:val="24"/>
              </w:rPr>
              <w:t xml:space="preserve"> связи.</w:t>
            </w:r>
          </w:p>
        </w:tc>
        <w:tc>
          <w:tcPr>
            <w:tcW w:w="3623" w:type="dxa"/>
            <w:vAlign w:val="center"/>
          </w:tcPr>
          <w:p w:rsidR="00FB7E40" w:rsidRPr="00F56B8D" w:rsidRDefault="00FB7E40" w:rsidP="00510DB0">
            <w:pPr>
              <w:jc w:val="center"/>
              <w:rPr>
                <w:sz w:val="24"/>
                <w:szCs w:val="24"/>
              </w:rPr>
            </w:pPr>
            <w:r w:rsidRPr="00F56B8D">
              <w:rPr>
                <w:sz w:val="24"/>
                <w:szCs w:val="24"/>
              </w:rPr>
              <w:lastRenderedPageBreak/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понятие управления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определять в чем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состоит процесс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управления,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lastRenderedPageBreak/>
              <w:t>управляющие и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управляемые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объекты.</w:t>
            </w:r>
          </w:p>
        </w:tc>
        <w:tc>
          <w:tcPr>
            <w:tcW w:w="800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43, 47</w:t>
            </w:r>
          </w:p>
        </w:tc>
      </w:tr>
      <w:tr w:rsidR="00FB7E40" w:rsidRPr="003B411B" w:rsidTr="00510DB0">
        <w:trPr>
          <w:trHeight w:val="1004"/>
        </w:trPr>
        <w:tc>
          <w:tcPr>
            <w:tcW w:w="709" w:type="dxa"/>
            <w:tcBorders>
              <w:bottom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lastRenderedPageBreak/>
              <w:t>32</w:t>
            </w:r>
          </w:p>
        </w:tc>
        <w:tc>
          <w:tcPr>
            <w:tcW w:w="3185" w:type="dxa"/>
            <w:tcBorders>
              <w:bottom w:val="single" w:sz="8" w:space="0" w:color="auto"/>
            </w:tcBorders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 xml:space="preserve">Построение управления </w:t>
            </w:r>
            <w:proofErr w:type="gramStart"/>
            <w:r w:rsidRPr="00C160CB">
              <w:rPr>
                <w:sz w:val="24"/>
                <w:szCs w:val="24"/>
              </w:rPr>
              <w:t>по</w:t>
            </w:r>
            <w:proofErr w:type="gramEnd"/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принципу обратной связи</w:t>
            </w:r>
          </w:p>
        </w:tc>
        <w:tc>
          <w:tcPr>
            <w:tcW w:w="3338" w:type="dxa"/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Саморегулирующ</w:t>
            </w:r>
            <w:r w:rsidRPr="003B411B">
              <w:rPr>
                <w:sz w:val="24"/>
                <w:szCs w:val="24"/>
              </w:rPr>
              <w:t>иеся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динамические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системы.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Управление по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принципу</w:t>
            </w:r>
            <w:r w:rsidRPr="00C160CB">
              <w:rPr>
                <w:sz w:val="24"/>
                <w:szCs w:val="24"/>
              </w:rPr>
              <w:t xml:space="preserve"> обратной связи.</w:t>
            </w:r>
          </w:p>
        </w:tc>
        <w:tc>
          <w:tcPr>
            <w:tcW w:w="3623" w:type="dxa"/>
            <w:vAlign w:val="center"/>
          </w:tcPr>
          <w:p w:rsidR="00FB7E40" w:rsidRPr="009F63D3" w:rsidRDefault="00FB7E40" w:rsidP="00510DB0">
            <w:pPr>
              <w:jc w:val="center"/>
              <w:rPr>
                <w:sz w:val="24"/>
                <w:szCs w:val="24"/>
              </w:rPr>
            </w:pPr>
            <w:r w:rsidRPr="009F63D3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понятие обратной связи</w:t>
            </w:r>
          </w:p>
        </w:tc>
        <w:tc>
          <w:tcPr>
            <w:tcW w:w="2754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Базовый уровень: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определять типы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обратной связи.</w:t>
            </w:r>
          </w:p>
        </w:tc>
        <w:tc>
          <w:tcPr>
            <w:tcW w:w="800" w:type="dxa"/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48</w:t>
            </w:r>
          </w:p>
        </w:tc>
      </w:tr>
      <w:tr w:rsidR="00FB7E40" w:rsidRPr="003B411B" w:rsidTr="00510D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1051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33</w:t>
            </w:r>
          </w:p>
        </w:tc>
        <w:tc>
          <w:tcPr>
            <w:tcW w:w="318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Глобальные модели</w:t>
            </w:r>
          </w:p>
          <w:p w:rsidR="00FB7E40" w:rsidRPr="00C160C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Контрольная работа №5</w:t>
            </w:r>
            <w:r>
              <w:rPr>
                <w:sz w:val="24"/>
                <w:szCs w:val="24"/>
              </w:rPr>
              <w:t xml:space="preserve"> </w:t>
            </w:r>
            <w:r w:rsidRPr="00C160CB">
              <w:rPr>
                <w:sz w:val="24"/>
                <w:szCs w:val="24"/>
              </w:rPr>
              <w:t>«Информационные модели»</w:t>
            </w:r>
          </w:p>
        </w:tc>
        <w:tc>
          <w:tcPr>
            <w:tcW w:w="3338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C160CB">
              <w:rPr>
                <w:sz w:val="24"/>
                <w:szCs w:val="24"/>
              </w:rPr>
              <w:t>Понятие</w:t>
            </w:r>
            <w:r>
              <w:rPr>
                <w:sz w:val="24"/>
                <w:szCs w:val="24"/>
              </w:rPr>
              <w:t xml:space="preserve"> </w:t>
            </w:r>
            <w:proofErr w:type="gramStart"/>
            <w:r w:rsidRPr="003B411B">
              <w:rPr>
                <w:sz w:val="24"/>
                <w:szCs w:val="24"/>
              </w:rPr>
              <w:t>глобальных</w:t>
            </w:r>
            <w:proofErr w:type="gramEnd"/>
          </w:p>
          <w:p w:rsidR="00FB7E40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моделей. Роль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информатики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информационных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технологий в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жизни</w:t>
            </w:r>
          </w:p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современного</w:t>
            </w:r>
            <w:r>
              <w:rPr>
                <w:sz w:val="24"/>
                <w:szCs w:val="24"/>
              </w:rPr>
              <w:t xml:space="preserve"> </w:t>
            </w:r>
            <w:r w:rsidRPr="003B411B">
              <w:rPr>
                <w:sz w:val="24"/>
                <w:szCs w:val="24"/>
              </w:rPr>
              <w:t>общества.</w:t>
            </w:r>
          </w:p>
        </w:tc>
        <w:tc>
          <w:tcPr>
            <w:tcW w:w="3623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F56B8D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Pr="00F56B8D">
              <w:rPr>
                <w:sz w:val="24"/>
                <w:szCs w:val="24"/>
              </w:rPr>
              <w:t>онятие глобальных  моделей. Роль</w:t>
            </w:r>
            <w:r w:rsidRPr="00525A3C">
              <w:rPr>
                <w:sz w:val="24"/>
                <w:szCs w:val="24"/>
              </w:rPr>
              <w:t xml:space="preserve"> </w:t>
            </w:r>
            <w:r w:rsidRPr="00F56B8D">
              <w:rPr>
                <w:sz w:val="24"/>
                <w:szCs w:val="24"/>
              </w:rPr>
              <w:t>информатики и</w:t>
            </w:r>
          </w:p>
          <w:p w:rsidR="00FB7E40" w:rsidRPr="00525A3C" w:rsidRDefault="00FB7E40" w:rsidP="00510DB0">
            <w:pPr>
              <w:jc w:val="center"/>
              <w:rPr>
                <w:sz w:val="24"/>
                <w:szCs w:val="24"/>
              </w:rPr>
            </w:pPr>
            <w:r w:rsidRPr="00525A3C">
              <w:rPr>
                <w:sz w:val="24"/>
                <w:szCs w:val="24"/>
              </w:rPr>
              <w:t>информационных</w:t>
            </w:r>
          </w:p>
          <w:p w:rsidR="00FB7E40" w:rsidRPr="00525A3C" w:rsidRDefault="00FB7E40" w:rsidP="00510DB0">
            <w:pPr>
              <w:jc w:val="center"/>
              <w:rPr>
                <w:sz w:val="24"/>
                <w:szCs w:val="24"/>
              </w:rPr>
            </w:pPr>
            <w:r w:rsidRPr="00525A3C">
              <w:rPr>
                <w:sz w:val="24"/>
                <w:szCs w:val="24"/>
              </w:rPr>
              <w:t>технологий в жизни</w:t>
            </w:r>
          </w:p>
          <w:p w:rsidR="00FB7E40" w:rsidRPr="00F56B8D" w:rsidRDefault="00FB7E40" w:rsidP="00510DB0">
            <w:pPr>
              <w:jc w:val="center"/>
              <w:rPr>
                <w:sz w:val="24"/>
                <w:szCs w:val="24"/>
              </w:rPr>
            </w:pPr>
            <w:r w:rsidRPr="00525A3C">
              <w:rPr>
                <w:sz w:val="24"/>
                <w:szCs w:val="24"/>
              </w:rPr>
              <w:t>современного</w:t>
            </w:r>
            <w:r>
              <w:rPr>
                <w:sz w:val="24"/>
                <w:szCs w:val="24"/>
              </w:rPr>
              <w:t xml:space="preserve"> </w:t>
            </w:r>
            <w:r w:rsidRPr="00525A3C">
              <w:rPr>
                <w:sz w:val="24"/>
                <w:szCs w:val="24"/>
              </w:rPr>
              <w:t xml:space="preserve">общества. </w:t>
            </w:r>
          </w:p>
        </w:tc>
        <w:tc>
          <w:tcPr>
            <w:tcW w:w="2754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F56B8D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  <w:r w:rsidRPr="008205D0">
              <w:rPr>
                <w:b/>
                <w:i/>
                <w:sz w:val="24"/>
                <w:szCs w:val="24"/>
              </w:rPr>
              <w:t>§ 49</w:t>
            </w:r>
          </w:p>
        </w:tc>
      </w:tr>
      <w:tr w:rsidR="00FB7E40" w:rsidRPr="003B411B" w:rsidTr="00510D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688"/>
        </w:trPr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34</w:t>
            </w:r>
          </w:p>
        </w:tc>
        <w:tc>
          <w:tcPr>
            <w:tcW w:w="318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 w:rsidRPr="003B411B">
              <w:rPr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3338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23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Pr="00525A3C">
              <w:rPr>
                <w:sz w:val="24"/>
                <w:szCs w:val="24"/>
              </w:rPr>
              <w:t>сновные</w:t>
            </w:r>
            <w:r>
              <w:rPr>
                <w:sz w:val="24"/>
                <w:szCs w:val="24"/>
              </w:rPr>
              <w:t xml:space="preserve"> </w:t>
            </w:r>
            <w:r w:rsidRPr="00525A3C">
              <w:rPr>
                <w:sz w:val="24"/>
                <w:szCs w:val="24"/>
              </w:rPr>
              <w:t>понятия 3-ей главы</w:t>
            </w:r>
          </w:p>
        </w:tc>
        <w:tc>
          <w:tcPr>
            <w:tcW w:w="2754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3B411B" w:rsidRDefault="00FB7E40" w:rsidP="00510DB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059" w:type="dxa"/>
            <w:gridSpan w:val="3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FB7E40" w:rsidRPr="008205D0" w:rsidRDefault="00FB7E40" w:rsidP="00510DB0">
            <w:pPr>
              <w:jc w:val="center"/>
              <w:rPr>
                <w:b/>
                <w:i/>
                <w:sz w:val="24"/>
                <w:szCs w:val="24"/>
              </w:rPr>
            </w:pPr>
          </w:p>
        </w:tc>
      </w:tr>
    </w:tbl>
    <w:p w:rsidR="00FB7E40" w:rsidRPr="00CB52D4" w:rsidRDefault="00FB7E40" w:rsidP="00FB7E40">
      <w:pPr>
        <w:ind w:right="-159" w:firstLine="284"/>
        <w:jc w:val="both"/>
        <w:rPr>
          <w:sz w:val="20"/>
          <w:szCs w:val="20"/>
        </w:rPr>
      </w:pPr>
    </w:p>
    <w:p w:rsidR="00000000" w:rsidRDefault="00FB7E40"/>
    <w:sectPr w:rsidR="00000000" w:rsidSect="00246EC8">
      <w:pgSz w:w="16840" w:h="11906" w:orient="landscape"/>
      <w:pgMar w:top="709" w:right="964" w:bottom="230" w:left="993" w:header="0" w:footer="0" w:gutter="0"/>
      <w:cols w:space="720" w:equalWidth="0">
        <w:col w:w="14883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31AE1" w:rsidRDefault="00FB7E40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 w:rsidRPr="00FB7E40">
      <w:rPr>
        <w:noProof/>
        <w:lang w:val="ru-RU"/>
      </w:rPr>
      <w:t>12</w:t>
    </w:r>
    <w:r>
      <w:fldChar w:fldCharType="end"/>
    </w:r>
  </w:p>
  <w:p w:rsidR="00631AE1" w:rsidRDefault="00FB7E40">
    <w:pPr>
      <w:pStyle w:val="a3"/>
    </w:pPr>
  </w:p>
</w:ft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12DB"/>
    <w:multiLevelType w:val="hybridMultilevel"/>
    <w:tmpl w:val="B9185994"/>
    <w:lvl w:ilvl="0" w:tplc="0A4EC44A">
      <w:start w:val="1"/>
      <w:numFmt w:val="bullet"/>
      <w:lvlText w:val=""/>
      <w:lvlJc w:val="left"/>
    </w:lvl>
    <w:lvl w:ilvl="1" w:tplc="E9CA8C46">
      <w:numFmt w:val="decimal"/>
      <w:lvlText w:val=""/>
      <w:lvlJc w:val="left"/>
    </w:lvl>
    <w:lvl w:ilvl="2" w:tplc="BC7A0762">
      <w:numFmt w:val="decimal"/>
      <w:lvlText w:val=""/>
      <w:lvlJc w:val="left"/>
    </w:lvl>
    <w:lvl w:ilvl="3" w:tplc="B12C6F2C">
      <w:numFmt w:val="decimal"/>
      <w:lvlText w:val=""/>
      <w:lvlJc w:val="left"/>
    </w:lvl>
    <w:lvl w:ilvl="4" w:tplc="5F106840">
      <w:numFmt w:val="decimal"/>
      <w:lvlText w:val=""/>
      <w:lvlJc w:val="left"/>
    </w:lvl>
    <w:lvl w:ilvl="5" w:tplc="002867D0">
      <w:numFmt w:val="decimal"/>
      <w:lvlText w:val=""/>
      <w:lvlJc w:val="left"/>
    </w:lvl>
    <w:lvl w:ilvl="6" w:tplc="10247C68">
      <w:numFmt w:val="decimal"/>
      <w:lvlText w:val=""/>
      <w:lvlJc w:val="left"/>
    </w:lvl>
    <w:lvl w:ilvl="7" w:tplc="2CCE5E40">
      <w:numFmt w:val="decimal"/>
      <w:lvlText w:val=""/>
      <w:lvlJc w:val="left"/>
    </w:lvl>
    <w:lvl w:ilvl="8" w:tplc="1DE43CE0">
      <w:numFmt w:val="decimal"/>
      <w:lvlText w:val=""/>
      <w:lvlJc w:val="left"/>
    </w:lvl>
  </w:abstractNum>
  <w:abstractNum w:abstractNumId="1">
    <w:nsid w:val="0000153C"/>
    <w:multiLevelType w:val="hybridMultilevel"/>
    <w:tmpl w:val="C95C5B78"/>
    <w:lvl w:ilvl="0" w:tplc="9E12B140">
      <w:start w:val="1"/>
      <w:numFmt w:val="decimal"/>
      <w:lvlText w:val="%1."/>
      <w:lvlJc w:val="left"/>
    </w:lvl>
    <w:lvl w:ilvl="1" w:tplc="579C72BE">
      <w:numFmt w:val="decimal"/>
      <w:lvlText w:val=""/>
      <w:lvlJc w:val="left"/>
    </w:lvl>
    <w:lvl w:ilvl="2" w:tplc="5C06B6C2">
      <w:numFmt w:val="decimal"/>
      <w:lvlText w:val=""/>
      <w:lvlJc w:val="left"/>
    </w:lvl>
    <w:lvl w:ilvl="3" w:tplc="A946553C">
      <w:numFmt w:val="decimal"/>
      <w:lvlText w:val=""/>
      <w:lvlJc w:val="left"/>
    </w:lvl>
    <w:lvl w:ilvl="4" w:tplc="6F0EED10">
      <w:numFmt w:val="decimal"/>
      <w:lvlText w:val=""/>
      <w:lvlJc w:val="left"/>
    </w:lvl>
    <w:lvl w:ilvl="5" w:tplc="23943298">
      <w:numFmt w:val="decimal"/>
      <w:lvlText w:val=""/>
      <w:lvlJc w:val="left"/>
    </w:lvl>
    <w:lvl w:ilvl="6" w:tplc="55CA8084">
      <w:numFmt w:val="decimal"/>
      <w:lvlText w:val=""/>
      <w:lvlJc w:val="left"/>
    </w:lvl>
    <w:lvl w:ilvl="7" w:tplc="C77A233C">
      <w:numFmt w:val="decimal"/>
      <w:lvlText w:val=""/>
      <w:lvlJc w:val="left"/>
    </w:lvl>
    <w:lvl w:ilvl="8" w:tplc="294EEB68">
      <w:numFmt w:val="decimal"/>
      <w:lvlText w:val=""/>
      <w:lvlJc w:val="left"/>
    </w:lvl>
  </w:abstractNum>
  <w:abstractNum w:abstractNumId="2">
    <w:nsid w:val="00001649"/>
    <w:multiLevelType w:val="hybridMultilevel"/>
    <w:tmpl w:val="894EFCE0"/>
    <w:lvl w:ilvl="0" w:tplc="CC30E336">
      <w:start w:val="1"/>
      <w:numFmt w:val="bullet"/>
      <w:lvlText w:val=""/>
      <w:lvlJc w:val="left"/>
    </w:lvl>
    <w:lvl w:ilvl="1" w:tplc="2CD8B588">
      <w:numFmt w:val="decimal"/>
      <w:lvlText w:val=""/>
      <w:lvlJc w:val="left"/>
    </w:lvl>
    <w:lvl w:ilvl="2" w:tplc="AC2E0D78">
      <w:numFmt w:val="decimal"/>
      <w:lvlText w:val=""/>
      <w:lvlJc w:val="left"/>
    </w:lvl>
    <w:lvl w:ilvl="3" w:tplc="1D3CD49A">
      <w:numFmt w:val="decimal"/>
      <w:lvlText w:val=""/>
      <w:lvlJc w:val="left"/>
    </w:lvl>
    <w:lvl w:ilvl="4" w:tplc="C06A41BA">
      <w:numFmt w:val="decimal"/>
      <w:lvlText w:val=""/>
      <w:lvlJc w:val="left"/>
    </w:lvl>
    <w:lvl w:ilvl="5" w:tplc="018473C6">
      <w:numFmt w:val="decimal"/>
      <w:lvlText w:val=""/>
      <w:lvlJc w:val="left"/>
    </w:lvl>
    <w:lvl w:ilvl="6" w:tplc="DDBCEEC0">
      <w:numFmt w:val="decimal"/>
      <w:lvlText w:val=""/>
      <w:lvlJc w:val="left"/>
    </w:lvl>
    <w:lvl w:ilvl="7" w:tplc="F48054D6">
      <w:numFmt w:val="decimal"/>
      <w:lvlText w:val=""/>
      <w:lvlJc w:val="left"/>
    </w:lvl>
    <w:lvl w:ilvl="8" w:tplc="1E9495CA">
      <w:numFmt w:val="decimal"/>
      <w:lvlText w:val=""/>
      <w:lvlJc w:val="left"/>
    </w:lvl>
  </w:abstractNum>
  <w:abstractNum w:abstractNumId="3">
    <w:nsid w:val="000026E9"/>
    <w:multiLevelType w:val="hybridMultilevel"/>
    <w:tmpl w:val="BA96B33C"/>
    <w:lvl w:ilvl="0" w:tplc="9736597C">
      <w:start w:val="1"/>
      <w:numFmt w:val="bullet"/>
      <w:lvlText w:val=""/>
      <w:lvlJc w:val="left"/>
    </w:lvl>
    <w:lvl w:ilvl="1" w:tplc="825A38D0">
      <w:numFmt w:val="decimal"/>
      <w:lvlText w:val=""/>
      <w:lvlJc w:val="left"/>
    </w:lvl>
    <w:lvl w:ilvl="2" w:tplc="07A83502">
      <w:numFmt w:val="decimal"/>
      <w:lvlText w:val=""/>
      <w:lvlJc w:val="left"/>
    </w:lvl>
    <w:lvl w:ilvl="3" w:tplc="1304D18C">
      <w:numFmt w:val="decimal"/>
      <w:lvlText w:val=""/>
      <w:lvlJc w:val="left"/>
    </w:lvl>
    <w:lvl w:ilvl="4" w:tplc="9FC49BBC">
      <w:numFmt w:val="decimal"/>
      <w:lvlText w:val=""/>
      <w:lvlJc w:val="left"/>
    </w:lvl>
    <w:lvl w:ilvl="5" w:tplc="EF703D50">
      <w:numFmt w:val="decimal"/>
      <w:lvlText w:val=""/>
      <w:lvlJc w:val="left"/>
    </w:lvl>
    <w:lvl w:ilvl="6" w:tplc="A44A36AE">
      <w:numFmt w:val="decimal"/>
      <w:lvlText w:val=""/>
      <w:lvlJc w:val="left"/>
    </w:lvl>
    <w:lvl w:ilvl="7" w:tplc="2466D9CE">
      <w:numFmt w:val="decimal"/>
      <w:lvlText w:val=""/>
      <w:lvlJc w:val="left"/>
    </w:lvl>
    <w:lvl w:ilvl="8" w:tplc="6D96B134">
      <w:numFmt w:val="decimal"/>
      <w:lvlText w:val=""/>
      <w:lvlJc w:val="left"/>
    </w:lvl>
  </w:abstractNum>
  <w:abstractNum w:abstractNumId="4">
    <w:nsid w:val="00002EA6"/>
    <w:multiLevelType w:val="hybridMultilevel"/>
    <w:tmpl w:val="46BE51DA"/>
    <w:lvl w:ilvl="0" w:tplc="76C2537A">
      <w:start w:val="1"/>
      <w:numFmt w:val="bullet"/>
      <w:lvlText w:val=""/>
      <w:lvlJc w:val="left"/>
    </w:lvl>
    <w:lvl w:ilvl="1" w:tplc="C5E0A254">
      <w:numFmt w:val="decimal"/>
      <w:lvlText w:val=""/>
      <w:lvlJc w:val="left"/>
    </w:lvl>
    <w:lvl w:ilvl="2" w:tplc="D9C63D88">
      <w:numFmt w:val="decimal"/>
      <w:lvlText w:val=""/>
      <w:lvlJc w:val="left"/>
    </w:lvl>
    <w:lvl w:ilvl="3" w:tplc="0EBE1144">
      <w:numFmt w:val="decimal"/>
      <w:lvlText w:val=""/>
      <w:lvlJc w:val="left"/>
    </w:lvl>
    <w:lvl w:ilvl="4" w:tplc="CFDCC78C">
      <w:numFmt w:val="decimal"/>
      <w:lvlText w:val=""/>
      <w:lvlJc w:val="left"/>
    </w:lvl>
    <w:lvl w:ilvl="5" w:tplc="E206A5EC">
      <w:numFmt w:val="decimal"/>
      <w:lvlText w:val=""/>
      <w:lvlJc w:val="left"/>
    </w:lvl>
    <w:lvl w:ilvl="6" w:tplc="E0C8EA94">
      <w:numFmt w:val="decimal"/>
      <w:lvlText w:val=""/>
      <w:lvlJc w:val="left"/>
    </w:lvl>
    <w:lvl w:ilvl="7" w:tplc="CA3CFE0A">
      <w:numFmt w:val="decimal"/>
      <w:lvlText w:val=""/>
      <w:lvlJc w:val="left"/>
    </w:lvl>
    <w:lvl w:ilvl="8" w:tplc="8E26BB66">
      <w:numFmt w:val="decimal"/>
      <w:lvlText w:val=""/>
      <w:lvlJc w:val="left"/>
    </w:lvl>
  </w:abstractNum>
  <w:abstractNum w:abstractNumId="5">
    <w:nsid w:val="00005AF1"/>
    <w:multiLevelType w:val="hybridMultilevel"/>
    <w:tmpl w:val="EA4631D6"/>
    <w:lvl w:ilvl="0" w:tplc="407663E8">
      <w:start w:val="1"/>
      <w:numFmt w:val="bullet"/>
      <w:lvlText w:val=""/>
      <w:lvlJc w:val="left"/>
    </w:lvl>
    <w:lvl w:ilvl="1" w:tplc="3B6C1D86">
      <w:numFmt w:val="decimal"/>
      <w:lvlText w:val=""/>
      <w:lvlJc w:val="left"/>
    </w:lvl>
    <w:lvl w:ilvl="2" w:tplc="F6FA5D28">
      <w:numFmt w:val="decimal"/>
      <w:lvlText w:val=""/>
      <w:lvlJc w:val="left"/>
    </w:lvl>
    <w:lvl w:ilvl="3" w:tplc="2FCE6402">
      <w:numFmt w:val="decimal"/>
      <w:lvlText w:val=""/>
      <w:lvlJc w:val="left"/>
    </w:lvl>
    <w:lvl w:ilvl="4" w:tplc="1D604640">
      <w:numFmt w:val="decimal"/>
      <w:lvlText w:val=""/>
      <w:lvlJc w:val="left"/>
    </w:lvl>
    <w:lvl w:ilvl="5" w:tplc="796C9758">
      <w:numFmt w:val="decimal"/>
      <w:lvlText w:val=""/>
      <w:lvlJc w:val="left"/>
    </w:lvl>
    <w:lvl w:ilvl="6" w:tplc="775A4B56">
      <w:numFmt w:val="decimal"/>
      <w:lvlText w:val=""/>
      <w:lvlJc w:val="left"/>
    </w:lvl>
    <w:lvl w:ilvl="7" w:tplc="8202198C">
      <w:numFmt w:val="decimal"/>
      <w:lvlText w:val=""/>
      <w:lvlJc w:val="left"/>
    </w:lvl>
    <w:lvl w:ilvl="8" w:tplc="82E03B68">
      <w:numFmt w:val="decimal"/>
      <w:lvlText w:val=""/>
      <w:lvlJc w:val="left"/>
    </w:lvl>
  </w:abstractNum>
  <w:abstractNum w:abstractNumId="6">
    <w:nsid w:val="00006DF1"/>
    <w:multiLevelType w:val="hybridMultilevel"/>
    <w:tmpl w:val="CBA0387A"/>
    <w:lvl w:ilvl="0" w:tplc="27B0D280">
      <w:start w:val="1"/>
      <w:numFmt w:val="bullet"/>
      <w:lvlText w:val=""/>
      <w:lvlJc w:val="left"/>
    </w:lvl>
    <w:lvl w:ilvl="1" w:tplc="F4ECAF3A">
      <w:numFmt w:val="decimal"/>
      <w:lvlText w:val=""/>
      <w:lvlJc w:val="left"/>
    </w:lvl>
    <w:lvl w:ilvl="2" w:tplc="ECB8E4E2">
      <w:numFmt w:val="decimal"/>
      <w:lvlText w:val=""/>
      <w:lvlJc w:val="left"/>
    </w:lvl>
    <w:lvl w:ilvl="3" w:tplc="2E1E8CFE">
      <w:numFmt w:val="decimal"/>
      <w:lvlText w:val=""/>
      <w:lvlJc w:val="left"/>
    </w:lvl>
    <w:lvl w:ilvl="4" w:tplc="8F0677DA">
      <w:numFmt w:val="decimal"/>
      <w:lvlText w:val=""/>
      <w:lvlJc w:val="left"/>
    </w:lvl>
    <w:lvl w:ilvl="5" w:tplc="403E158A">
      <w:numFmt w:val="decimal"/>
      <w:lvlText w:val=""/>
      <w:lvlJc w:val="left"/>
    </w:lvl>
    <w:lvl w:ilvl="6" w:tplc="C08C38BA">
      <w:numFmt w:val="decimal"/>
      <w:lvlText w:val=""/>
      <w:lvlJc w:val="left"/>
    </w:lvl>
    <w:lvl w:ilvl="7" w:tplc="89D2D240">
      <w:numFmt w:val="decimal"/>
      <w:lvlText w:val=""/>
      <w:lvlJc w:val="left"/>
    </w:lvl>
    <w:lvl w:ilvl="8" w:tplc="918AD0D4">
      <w:numFmt w:val="decimal"/>
      <w:lvlText w:val=""/>
      <w:lvlJc w:val="left"/>
    </w:lvl>
  </w:abstractNum>
  <w:num w:numId="1">
    <w:abstractNumId w:val="2"/>
  </w:num>
  <w:num w:numId="2">
    <w:abstractNumId w:val="6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B7E40"/>
    <w:rsid w:val="00FB7E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FB7E40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lang w:val="en-US"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FB7E40"/>
    <w:rPr>
      <w:rFonts w:ascii="Times New Roman" w:eastAsia="Times New Roman" w:hAnsi="Times New Roman" w:cs="Times New Roman"/>
      <w:lang w:val="en-US" w:eastAsia="en-US"/>
    </w:rPr>
  </w:style>
  <w:style w:type="paragraph" w:styleId="a5">
    <w:name w:val="Balloon Text"/>
    <w:basedOn w:val="a"/>
    <w:link w:val="a6"/>
    <w:uiPriority w:val="99"/>
    <w:semiHidden/>
    <w:unhideWhenUsed/>
    <w:rsid w:val="00FB7E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B7E4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1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</Pages>
  <Words>4693</Words>
  <Characters>26756</Characters>
  <Application>Microsoft Office Word</Application>
  <DocSecurity>0</DocSecurity>
  <Lines>222</Lines>
  <Paragraphs>62</Paragraphs>
  <ScaleCrop>false</ScaleCrop>
  <Company>MultiDVD Team</Company>
  <LinksUpToDate>false</LinksUpToDate>
  <CharactersWithSpaces>31387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</dc:creator>
  <cp:keywords/>
  <dc:description/>
  <cp:lastModifiedBy>Maga</cp:lastModifiedBy>
  <cp:revision>2</cp:revision>
  <dcterms:created xsi:type="dcterms:W3CDTF">2019-10-10T19:00:00Z</dcterms:created>
  <dcterms:modified xsi:type="dcterms:W3CDTF">2019-10-10T19:06:00Z</dcterms:modified>
</cp:coreProperties>
</file>